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B8CAC" w14:textId="5A9D5E70" w:rsidR="007131AD" w:rsidRDefault="00EC5962" w:rsidP="007131AD">
      <w:pPr>
        <w:jc w:val="center"/>
      </w:pPr>
      <w:r>
        <w:rPr>
          <w:noProof/>
        </w:rPr>
        <w:drawing>
          <wp:inline distT="0" distB="0" distL="0" distR="0" wp14:anchorId="364F2C50" wp14:editId="623CDEB4">
            <wp:extent cx="1803600" cy="18036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3600" cy="1803600"/>
                    </a:xfrm>
                    <a:prstGeom prst="rect">
                      <a:avLst/>
                    </a:prstGeom>
                    <a:noFill/>
                    <a:ln>
                      <a:noFill/>
                    </a:ln>
                  </pic:spPr>
                </pic:pic>
              </a:graphicData>
            </a:graphic>
          </wp:inline>
        </w:drawing>
      </w:r>
    </w:p>
    <w:p w14:paraId="6A7A1B89" w14:textId="697F5180" w:rsidR="000B59C8" w:rsidRDefault="000B59C8" w:rsidP="007131AD">
      <w:pPr>
        <w:jc w:val="center"/>
      </w:pPr>
    </w:p>
    <w:p w14:paraId="5E70579B" w14:textId="77777777"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BATTLE OF PRESTONPANS [1745] HERITAGE TRUST</w:t>
      </w:r>
    </w:p>
    <w:p w14:paraId="1BD7FDDE" w14:textId="3D39B2AB" w:rsidR="007131AD" w:rsidRPr="007131AD" w:rsidRDefault="007131AD"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MINUTES OF </w:t>
      </w:r>
      <w:r>
        <w:rPr>
          <w:rFonts w:ascii="Verdana" w:eastAsia="Times New Roman" w:hAnsi="Verdana" w:cs="Times New Roman"/>
          <w:b/>
          <w:lang w:val="en-US" w:eastAsia="ja-JP"/>
        </w:rPr>
        <w:t>1</w:t>
      </w:r>
      <w:r w:rsidR="00DD460D">
        <w:rPr>
          <w:rFonts w:ascii="Verdana" w:eastAsia="Times New Roman" w:hAnsi="Verdana" w:cs="Times New Roman"/>
          <w:b/>
          <w:lang w:val="en-US" w:eastAsia="ja-JP"/>
        </w:rPr>
        <w:t>1</w:t>
      </w:r>
      <w:r w:rsidR="00E85073">
        <w:rPr>
          <w:rFonts w:ascii="Verdana" w:eastAsia="Times New Roman" w:hAnsi="Verdana" w:cs="Times New Roman"/>
          <w:b/>
          <w:lang w:val="en-US" w:eastAsia="ja-JP"/>
        </w:rPr>
        <w:t>3</w:t>
      </w:r>
      <w:r w:rsidR="00911D64" w:rsidRPr="00911D64">
        <w:rPr>
          <w:rFonts w:ascii="Verdana" w:eastAsia="Times New Roman" w:hAnsi="Verdana" w:cs="Times New Roman"/>
          <w:b/>
          <w:vertAlign w:val="superscript"/>
          <w:lang w:val="en-US" w:eastAsia="ja-JP"/>
        </w:rPr>
        <w:t>th</w:t>
      </w:r>
      <w:r w:rsidR="00911D64">
        <w:rPr>
          <w:rFonts w:ascii="Verdana" w:eastAsia="Times New Roman" w:hAnsi="Verdana" w:cs="Times New Roman"/>
          <w:b/>
          <w:lang w:val="en-US" w:eastAsia="ja-JP"/>
        </w:rPr>
        <w:t xml:space="preserve"> </w:t>
      </w:r>
      <w:r>
        <w:rPr>
          <w:rFonts w:ascii="Verdana" w:eastAsia="Times New Roman" w:hAnsi="Verdana" w:cs="Times New Roman"/>
          <w:b/>
          <w:lang w:val="en-US" w:eastAsia="ja-JP"/>
        </w:rPr>
        <w:t xml:space="preserve">MEETING OF THE TRUSTEES HELD </w:t>
      </w:r>
      <w:r w:rsidR="00E85073">
        <w:rPr>
          <w:rFonts w:ascii="Verdana" w:eastAsia="Times New Roman" w:hAnsi="Verdana" w:cs="Times New Roman"/>
          <w:b/>
          <w:lang w:val="en-US" w:eastAsia="ja-JP"/>
        </w:rPr>
        <w:t>ELECTRONICALLY FROM MAY 11</w:t>
      </w:r>
      <w:r w:rsidR="00E85073" w:rsidRPr="00E85073">
        <w:rPr>
          <w:rFonts w:ascii="Verdana" w:eastAsia="Times New Roman" w:hAnsi="Verdana" w:cs="Times New Roman"/>
          <w:b/>
          <w:vertAlign w:val="superscript"/>
          <w:lang w:val="en-US" w:eastAsia="ja-JP"/>
        </w:rPr>
        <w:t>th</w:t>
      </w:r>
      <w:r w:rsidR="00E85073">
        <w:rPr>
          <w:rFonts w:ascii="Verdana" w:eastAsia="Times New Roman" w:hAnsi="Verdana" w:cs="Times New Roman"/>
          <w:b/>
          <w:lang w:val="en-US" w:eastAsia="ja-JP"/>
        </w:rPr>
        <w:t>/ 1</w:t>
      </w:r>
      <w:r w:rsidR="001570D2">
        <w:rPr>
          <w:rFonts w:ascii="Verdana" w:eastAsia="Times New Roman" w:hAnsi="Verdana" w:cs="Times New Roman"/>
          <w:b/>
          <w:lang w:val="en-US" w:eastAsia="ja-JP"/>
        </w:rPr>
        <w:t>8</w:t>
      </w:r>
      <w:r w:rsidR="00E85073" w:rsidRPr="00E85073">
        <w:rPr>
          <w:rFonts w:ascii="Verdana" w:eastAsia="Times New Roman" w:hAnsi="Verdana" w:cs="Times New Roman"/>
          <w:b/>
          <w:vertAlign w:val="superscript"/>
          <w:lang w:val="en-US" w:eastAsia="ja-JP"/>
        </w:rPr>
        <w:t>th</w:t>
      </w:r>
      <w:r w:rsidR="00E85073">
        <w:rPr>
          <w:rFonts w:ascii="Verdana" w:eastAsia="Times New Roman" w:hAnsi="Verdana" w:cs="Times New Roman"/>
          <w:b/>
          <w:lang w:val="en-US" w:eastAsia="ja-JP"/>
        </w:rPr>
        <w:t xml:space="preserve"> </w:t>
      </w:r>
      <w:r w:rsidR="00DD460D">
        <w:rPr>
          <w:rFonts w:ascii="Verdana" w:eastAsia="Times New Roman" w:hAnsi="Verdana" w:cs="Times New Roman"/>
          <w:b/>
          <w:lang w:val="en-US" w:eastAsia="ja-JP"/>
        </w:rPr>
        <w:t xml:space="preserve">2020 </w:t>
      </w:r>
      <w:r w:rsidR="00E85073">
        <w:rPr>
          <w:rFonts w:ascii="Verdana" w:eastAsia="Times New Roman" w:hAnsi="Verdana" w:cs="Times New Roman"/>
          <w:b/>
          <w:lang w:val="en-US" w:eastAsia="ja-JP"/>
        </w:rPr>
        <w:t>BY EMAIL ITERATION &amp; ZOOM</w:t>
      </w:r>
    </w:p>
    <w:p w14:paraId="4832F8A7" w14:textId="77777777"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val="en-US" w:eastAsia="ja-JP"/>
        </w:rPr>
      </w:pPr>
    </w:p>
    <w:p w14:paraId="6679F1B0" w14:textId="2B0A84A7" w:rsidR="007131AD" w:rsidRPr="007131AD" w:rsidRDefault="00E85073"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val="en-US" w:eastAsia="ja-JP"/>
        </w:rPr>
      </w:pPr>
      <w:r>
        <w:rPr>
          <w:rFonts w:ascii="Verdana" w:eastAsia="Times New Roman" w:hAnsi="Verdana" w:cs="Times New Roman"/>
          <w:b/>
          <w:lang w:val="en-US" w:eastAsia="ja-JP"/>
        </w:rPr>
        <w:t>QUORATE throughout/ contributing:</w:t>
      </w:r>
      <w:r w:rsidR="007131AD" w:rsidRPr="007131AD">
        <w:rPr>
          <w:rFonts w:ascii="Verdana" w:eastAsia="Times New Roman" w:hAnsi="Verdana" w:cs="Times New Roman"/>
          <w:b/>
          <w:lang w:val="en-US" w:eastAsia="ja-JP"/>
        </w:rPr>
        <w:tab/>
      </w:r>
    </w:p>
    <w:p w14:paraId="4277EFF1" w14:textId="6CC68E4F" w:rsidR="00E85073" w:rsidRDefault="00E85073"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Gordon Prestoungrange</w:t>
      </w:r>
      <w:r w:rsidR="00CB3BC2">
        <w:rPr>
          <w:rFonts w:ascii="Verdana" w:eastAsia="Times New Roman" w:hAnsi="Verdana" w:cs="Times New Roman"/>
          <w:lang w:val="en-US" w:eastAsia="ja-JP"/>
        </w:rPr>
        <w:t xml:space="preserve"> of Lochnaw </w:t>
      </w:r>
      <w:r>
        <w:rPr>
          <w:rFonts w:ascii="Verdana" w:eastAsia="Times New Roman" w:hAnsi="Verdana" w:cs="Times New Roman"/>
          <w:lang w:val="en-US" w:eastAsia="ja-JP"/>
        </w:rPr>
        <w:t>[in the Chair]</w:t>
      </w:r>
    </w:p>
    <w:p w14:paraId="180700E6" w14:textId="24469014"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Sharon Beck</w:t>
      </w:r>
      <w:r w:rsidR="00DA1398">
        <w:rPr>
          <w:rFonts w:ascii="Verdana" w:eastAsia="Times New Roman" w:hAnsi="Verdana" w:cs="Times New Roman"/>
          <w:lang w:val="en-US" w:eastAsia="ja-JP"/>
        </w:rPr>
        <w:t>*</w:t>
      </w:r>
    </w:p>
    <w:p w14:paraId="22A051E5" w14:textId="7D517DA2" w:rsidR="00E85073" w:rsidRDefault="00E85073"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Gareth Bryn-Jones</w:t>
      </w:r>
    </w:p>
    <w:p w14:paraId="02FDAFFF" w14:textId="3A4DADE2" w:rsidR="00BD3A73" w:rsidRDefault="00BD3A73" w:rsidP="00BD3A7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Sylvia Burgess</w:t>
      </w:r>
      <w:r>
        <w:rPr>
          <w:rFonts w:ascii="Verdana" w:eastAsia="Times New Roman" w:hAnsi="Verdana" w:cs="Times New Roman"/>
          <w:lang w:val="en-US" w:eastAsia="ja-JP"/>
        </w:rPr>
        <w:t xml:space="preserve"> </w:t>
      </w:r>
    </w:p>
    <w:p w14:paraId="51147EA8" w14:textId="36D140B4" w:rsidR="00E85073" w:rsidRDefault="00E85073" w:rsidP="00BD3A7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Herbert Coutts</w:t>
      </w:r>
    </w:p>
    <w:p w14:paraId="61CAEA07" w14:textId="64EFEAE3" w:rsidR="00C16CC7" w:rsidRDefault="00C16CC7" w:rsidP="00BD3A7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Sharon Dabell</w:t>
      </w:r>
    </w:p>
    <w:p w14:paraId="7D6F0231" w14:textId="728CD75D" w:rsidR="00DD460D" w:rsidRDefault="00DD460D" w:rsidP="00DD460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Arran Johnston</w:t>
      </w:r>
      <w:r w:rsidR="00A63D5A">
        <w:rPr>
          <w:rFonts w:ascii="Verdana" w:eastAsia="Times New Roman" w:hAnsi="Verdana" w:cs="Times New Roman"/>
          <w:lang w:val="en-US" w:eastAsia="ja-JP"/>
        </w:rPr>
        <w:t>*</w:t>
      </w:r>
    </w:p>
    <w:p w14:paraId="5B97DB75" w14:textId="50C72237" w:rsidR="00C16CC7" w:rsidRDefault="00C16CC7" w:rsidP="00DD460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Joe Gol</w:t>
      </w:r>
      <w:r w:rsidR="008D6CBD">
        <w:rPr>
          <w:rFonts w:ascii="Verdana" w:eastAsia="Times New Roman" w:hAnsi="Verdana" w:cs="Times New Roman"/>
          <w:lang w:val="en-US" w:eastAsia="ja-JP"/>
        </w:rPr>
        <w:t>d</w:t>
      </w:r>
      <w:r>
        <w:rPr>
          <w:rFonts w:ascii="Verdana" w:eastAsia="Times New Roman" w:hAnsi="Verdana" w:cs="Times New Roman"/>
          <w:lang w:val="en-US" w:eastAsia="ja-JP"/>
        </w:rPr>
        <w:t>blatt</w:t>
      </w:r>
    </w:p>
    <w:p w14:paraId="19BD17EF" w14:textId="32B4A2C6" w:rsidR="00C16CC7" w:rsidRDefault="00C16CC7" w:rsidP="00DD460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John Home-Robertson</w:t>
      </w:r>
    </w:p>
    <w:p w14:paraId="00D7C44D" w14:textId="7F98B56B" w:rsidR="005720B8" w:rsidRDefault="005720B8" w:rsidP="006A5DD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eastAsia="ja-JP"/>
        </w:rPr>
      </w:pPr>
      <w:r>
        <w:rPr>
          <w:rFonts w:ascii="Verdana" w:eastAsia="Times New Roman" w:hAnsi="Verdana" w:cs="Times New Roman"/>
          <w:lang w:eastAsia="ja-JP"/>
        </w:rPr>
        <w:t>Avril Wills</w:t>
      </w:r>
      <w:r w:rsidR="002D4BF7">
        <w:rPr>
          <w:rFonts w:ascii="Verdana" w:eastAsia="Times New Roman" w:hAnsi="Verdana" w:cs="Times New Roman"/>
          <w:lang w:eastAsia="ja-JP"/>
        </w:rPr>
        <w:t xml:space="preserve"> </w:t>
      </w:r>
      <w:r w:rsidR="00FB4CB8">
        <w:rPr>
          <w:rFonts w:ascii="Verdana" w:eastAsia="Times New Roman" w:hAnsi="Verdana" w:cs="Times New Roman"/>
          <w:lang w:eastAsia="ja-JP"/>
        </w:rPr>
        <w:t>of Lochnaw</w:t>
      </w:r>
      <w:r w:rsidR="00C16CC7">
        <w:rPr>
          <w:rFonts w:ascii="Verdana" w:eastAsia="Times New Roman" w:hAnsi="Verdana" w:cs="Times New Roman"/>
          <w:lang w:eastAsia="ja-JP"/>
        </w:rPr>
        <w:t xml:space="preserve"> </w:t>
      </w:r>
    </w:p>
    <w:p w14:paraId="2074B70B" w14:textId="2A3477E7" w:rsidR="00CB3BC2" w:rsidRDefault="00CB3BC2" w:rsidP="006A5DD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eastAsia="ja-JP"/>
        </w:rPr>
      </w:pPr>
      <w:r>
        <w:rPr>
          <w:rFonts w:ascii="Verdana" w:eastAsia="Times New Roman" w:hAnsi="Verdana" w:cs="Times New Roman"/>
          <w:lang w:eastAsia="ja-JP"/>
        </w:rPr>
        <w:t>Julian Wills of Dolphinstoun</w:t>
      </w:r>
    </w:p>
    <w:p w14:paraId="52D52042" w14:textId="7F2CE798" w:rsidR="001166B1" w:rsidRDefault="00E85073" w:rsidP="001166B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Mathew </w:t>
      </w:r>
      <w:r w:rsidR="001166B1" w:rsidRPr="007131AD">
        <w:rPr>
          <w:rFonts w:ascii="Verdana" w:eastAsia="Times New Roman" w:hAnsi="Verdana" w:cs="Times New Roman"/>
          <w:lang w:val="en-US" w:eastAsia="ja-JP"/>
        </w:rPr>
        <w:t xml:space="preserve">Wills of </w:t>
      </w:r>
      <w:r>
        <w:rPr>
          <w:rFonts w:ascii="Verdana" w:eastAsia="Times New Roman" w:hAnsi="Verdana" w:cs="Times New Roman"/>
          <w:lang w:val="en-US" w:eastAsia="ja-JP"/>
        </w:rPr>
        <w:t>Prestoungrange</w:t>
      </w:r>
    </w:p>
    <w:p w14:paraId="3D1FA638" w14:textId="79C496CD"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eastAsia="ja-JP"/>
        </w:rPr>
      </w:pPr>
      <w:r w:rsidRPr="00AD0017">
        <w:rPr>
          <w:rFonts w:ascii="Verdana" w:eastAsia="Times New Roman" w:hAnsi="Verdana" w:cs="Times New Roman"/>
          <w:b/>
          <w:lang w:eastAsia="ja-JP"/>
        </w:rPr>
        <w:t>APOLOGIES:</w:t>
      </w:r>
    </w:p>
    <w:p w14:paraId="34C2BE9C" w14:textId="248DAAB2" w:rsidR="003C4E95" w:rsidRDefault="003C4E95" w:rsidP="00C16CC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Kenneth Cameron</w:t>
      </w:r>
    </w:p>
    <w:p w14:paraId="1728882C" w14:textId="5DEBA917" w:rsidR="007131AD" w:rsidRDefault="00D05B75" w:rsidP="00C16CC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Brett Fletcher</w:t>
      </w:r>
    </w:p>
    <w:p w14:paraId="5B90EF81" w14:textId="5E9DF44A" w:rsidR="002A41F8" w:rsidRDefault="002A41F8" w:rsidP="00C16CC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Pat O’Brien</w:t>
      </w:r>
    </w:p>
    <w:p w14:paraId="18CDE574" w14:textId="77777777" w:rsidR="00633A33" w:rsidRDefault="00633A33" w:rsidP="00E8507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p>
    <w:p w14:paraId="3E66EADD" w14:textId="1EF4CA46" w:rsidR="00BD574C" w:rsidRPr="00BD574C" w:rsidRDefault="00BD574C" w:rsidP="00BD574C">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b/>
          <w:lang w:val="en-US" w:eastAsia="ja-JP"/>
        </w:rPr>
        <w:t xml:space="preserve"> 1.     </w:t>
      </w:r>
      <w:r w:rsidRPr="00BD574C">
        <w:rPr>
          <w:rFonts w:ascii="Verdana" w:eastAsia="Times New Roman" w:hAnsi="Verdana" w:cs="Times New Roman"/>
          <w:b/>
          <w:lang w:val="en-US" w:eastAsia="ja-JP"/>
        </w:rPr>
        <w:t xml:space="preserve">MINUTES </w:t>
      </w:r>
      <w:r w:rsidR="002D4BF7" w:rsidRPr="00BD574C">
        <w:rPr>
          <w:rFonts w:ascii="Verdana" w:eastAsia="Times New Roman" w:hAnsi="Verdana" w:cs="Times New Roman"/>
          <w:b/>
          <w:lang w:val="en-US" w:eastAsia="ja-JP"/>
        </w:rPr>
        <w:t>of</w:t>
      </w:r>
      <w:r w:rsidR="005245D3" w:rsidRPr="00BD574C">
        <w:rPr>
          <w:rFonts w:ascii="Verdana" w:eastAsia="Times New Roman" w:hAnsi="Verdana" w:cs="Times New Roman"/>
          <w:b/>
          <w:lang w:val="en-US" w:eastAsia="ja-JP"/>
        </w:rPr>
        <w:t xml:space="preserve"> 1</w:t>
      </w:r>
      <w:r w:rsidR="001E65A6">
        <w:rPr>
          <w:rFonts w:ascii="Verdana" w:eastAsia="Times New Roman" w:hAnsi="Verdana" w:cs="Times New Roman"/>
          <w:b/>
          <w:lang w:val="en-US" w:eastAsia="ja-JP"/>
        </w:rPr>
        <w:t>1</w:t>
      </w:r>
      <w:r w:rsidR="00E85073">
        <w:rPr>
          <w:rFonts w:ascii="Verdana" w:eastAsia="Times New Roman" w:hAnsi="Verdana" w:cs="Times New Roman"/>
          <w:b/>
          <w:lang w:val="en-US" w:eastAsia="ja-JP"/>
        </w:rPr>
        <w:t>2</w:t>
      </w:r>
      <w:r w:rsidR="007131AD" w:rsidRPr="00BD574C">
        <w:rPr>
          <w:rFonts w:ascii="Verdana" w:eastAsia="Times New Roman" w:hAnsi="Verdana" w:cs="Times New Roman"/>
          <w:b/>
          <w:lang w:val="en-US" w:eastAsia="ja-JP"/>
        </w:rPr>
        <w:t>/</w:t>
      </w:r>
      <w:r w:rsidR="001E65A6">
        <w:rPr>
          <w:rFonts w:ascii="Verdana" w:eastAsia="Times New Roman" w:hAnsi="Verdana" w:cs="Times New Roman"/>
          <w:b/>
          <w:lang w:val="en-US" w:eastAsia="ja-JP"/>
        </w:rPr>
        <w:t>20</w:t>
      </w:r>
      <w:r w:rsidR="007131AD" w:rsidRPr="00BD574C">
        <w:rPr>
          <w:rFonts w:ascii="Verdana" w:eastAsia="Times New Roman" w:hAnsi="Verdana" w:cs="Times New Roman"/>
          <w:b/>
          <w:lang w:val="en-US" w:eastAsia="ja-JP"/>
        </w:rPr>
        <w:t xml:space="preserve"> Meeting </w:t>
      </w:r>
      <w:r w:rsidR="007131AD" w:rsidRPr="00BD574C">
        <w:rPr>
          <w:rFonts w:ascii="Verdana" w:eastAsia="Times New Roman" w:hAnsi="Verdana" w:cs="Times New Roman"/>
          <w:lang w:val="en-US" w:eastAsia="ja-JP"/>
        </w:rPr>
        <w:t xml:space="preserve">of the Trustees held on </w:t>
      </w:r>
      <w:r w:rsidR="00E85073">
        <w:rPr>
          <w:rFonts w:ascii="Verdana" w:eastAsia="Times New Roman" w:hAnsi="Verdana" w:cs="Times New Roman"/>
          <w:lang w:val="en-US" w:eastAsia="ja-JP"/>
        </w:rPr>
        <w:t>March 12</w:t>
      </w:r>
      <w:r w:rsidR="00E85073" w:rsidRPr="00E85073">
        <w:rPr>
          <w:rFonts w:ascii="Verdana" w:eastAsia="Times New Roman" w:hAnsi="Verdana" w:cs="Times New Roman"/>
          <w:vertAlign w:val="superscript"/>
          <w:lang w:val="en-US" w:eastAsia="ja-JP"/>
        </w:rPr>
        <w:t>th</w:t>
      </w:r>
      <w:r w:rsidR="00E85073">
        <w:rPr>
          <w:rFonts w:ascii="Verdana" w:eastAsia="Times New Roman" w:hAnsi="Verdana" w:cs="Times New Roman"/>
          <w:lang w:val="en-US" w:eastAsia="ja-JP"/>
        </w:rPr>
        <w:t xml:space="preserve"> 2020</w:t>
      </w:r>
      <w:r w:rsidR="00EC7FDA" w:rsidRPr="00BD574C">
        <w:rPr>
          <w:rFonts w:ascii="Verdana" w:eastAsia="Times New Roman" w:hAnsi="Verdana" w:cs="Times New Roman"/>
          <w:lang w:val="en-US" w:eastAsia="ja-JP"/>
        </w:rPr>
        <w:t xml:space="preserve"> </w:t>
      </w:r>
      <w:r w:rsidR="007131AD" w:rsidRPr="00BD574C">
        <w:rPr>
          <w:rFonts w:ascii="Verdana" w:eastAsia="Times New Roman" w:hAnsi="Verdana" w:cs="Times New Roman"/>
          <w:lang w:val="en-US" w:eastAsia="ja-JP"/>
        </w:rPr>
        <w:t xml:space="preserve">which had been </w:t>
      </w:r>
      <w:r w:rsidR="003D3FD0">
        <w:rPr>
          <w:rFonts w:ascii="Verdana" w:eastAsia="Times New Roman" w:hAnsi="Verdana" w:cs="Times New Roman"/>
          <w:lang w:val="en-US" w:eastAsia="ja-JP"/>
        </w:rPr>
        <w:t>e-</w:t>
      </w:r>
      <w:r w:rsidR="007131AD" w:rsidRPr="00BD574C">
        <w:rPr>
          <w:rFonts w:ascii="Verdana" w:eastAsia="Times New Roman" w:hAnsi="Verdana" w:cs="Times New Roman"/>
          <w:lang w:val="en-US" w:eastAsia="ja-JP"/>
        </w:rPr>
        <w:t xml:space="preserve">circulated by the Secretary, were proposed </w:t>
      </w:r>
      <w:r w:rsidR="00E85073">
        <w:rPr>
          <w:rFonts w:ascii="Verdana" w:eastAsia="Times New Roman" w:hAnsi="Verdana" w:cs="Times New Roman"/>
          <w:lang w:val="en-US" w:eastAsia="ja-JP"/>
        </w:rPr>
        <w:t>on ZOOM May 14</w:t>
      </w:r>
      <w:r w:rsidR="00E85073" w:rsidRPr="00E85073">
        <w:rPr>
          <w:rFonts w:ascii="Verdana" w:eastAsia="Times New Roman" w:hAnsi="Verdana" w:cs="Times New Roman"/>
          <w:vertAlign w:val="superscript"/>
          <w:lang w:val="en-US" w:eastAsia="ja-JP"/>
        </w:rPr>
        <w:t>th</w:t>
      </w:r>
      <w:r w:rsidR="00E85073">
        <w:rPr>
          <w:rFonts w:ascii="Verdana" w:eastAsia="Times New Roman" w:hAnsi="Verdana" w:cs="Times New Roman"/>
          <w:lang w:val="en-US" w:eastAsia="ja-JP"/>
        </w:rPr>
        <w:t xml:space="preserve"> 2020 @ 4.05m </w:t>
      </w:r>
      <w:r w:rsidR="007131AD" w:rsidRPr="00BD574C">
        <w:rPr>
          <w:rFonts w:ascii="Verdana" w:eastAsia="Times New Roman" w:hAnsi="Verdana" w:cs="Times New Roman"/>
          <w:lang w:val="en-US" w:eastAsia="ja-JP"/>
        </w:rPr>
        <w:t xml:space="preserve">and </w:t>
      </w:r>
      <w:r w:rsidR="00425AE4">
        <w:rPr>
          <w:rFonts w:ascii="Verdana" w:eastAsia="Times New Roman" w:hAnsi="Verdana" w:cs="Times New Roman"/>
          <w:lang w:val="en-US" w:eastAsia="ja-JP"/>
        </w:rPr>
        <w:t xml:space="preserve">unanimously </w:t>
      </w:r>
      <w:r w:rsidR="007131AD" w:rsidRPr="00BD574C">
        <w:rPr>
          <w:rFonts w:ascii="Verdana" w:eastAsia="Times New Roman" w:hAnsi="Verdana" w:cs="Times New Roman"/>
          <w:lang w:val="en-US" w:eastAsia="ja-JP"/>
        </w:rPr>
        <w:t xml:space="preserve">confirmed as a correct </w:t>
      </w:r>
      <w:r w:rsidR="00873D68" w:rsidRPr="00BD574C">
        <w:rPr>
          <w:rFonts w:ascii="Verdana" w:eastAsia="Times New Roman" w:hAnsi="Verdana" w:cs="Times New Roman"/>
          <w:lang w:val="en-US" w:eastAsia="ja-JP"/>
        </w:rPr>
        <w:t xml:space="preserve">written </w:t>
      </w:r>
      <w:r w:rsidR="007131AD" w:rsidRPr="00BD574C">
        <w:rPr>
          <w:rFonts w:ascii="Verdana" w:eastAsia="Times New Roman" w:hAnsi="Verdana" w:cs="Times New Roman"/>
          <w:lang w:val="en-US" w:eastAsia="ja-JP"/>
        </w:rPr>
        <w:t>record</w:t>
      </w:r>
      <w:r w:rsidR="00873D68" w:rsidRPr="00BD574C">
        <w:rPr>
          <w:rFonts w:ascii="Verdana" w:eastAsia="Times New Roman" w:hAnsi="Verdana" w:cs="Times New Roman"/>
          <w:lang w:val="en-US" w:eastAsia="ja-JP"/>
        </w:rPr>
        <w:t>.</w:t>
      </w:r>
    </w:p>
    <w:p w14:paraId="243918FA" w14:textId="2F9BB367" w:rsidR="00DE4B32" w:rsidRDefault="00DE4B32" w:rsidP="002D4BF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b/>
          <w:bCs/>
          <w:lang w:val="en-US" w:eastAsia="ja-JP"/>
        </w:rPr>
      </w:pPr>
    </w:p>
    <w:p w14:paraId="033E4B8A" w14:textId="77777777" w:rsidR="001E65A6" w:rsidRDefault="001E65A6" w:rsidP="002D4BF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b/>
          <w:bCs/>
          <w:lang w:val="en-US" w:eastAsia="ja-JP"/>
        </w:rPr>
      </w:pPr>
    </w:p>
    <w:p w14:paraId="0B26FFBA" w14:textId="0B84C9F8" w:rsidR="00D05B75" w:rsidRDefault="002D4BF7" w:rsidP="002D4BF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b/>
          <w:bCs/>
          <w:lang w:val="en-US" w:eastAsia="ja-JP"/>
        </w:rPr>
      </w:pPr>
      <w:r w:rsidRPr="002D4BF7">
        <w:rPr>
          <w:rFonts w:ascii="Verdana" w:eastAsia="Times New Roman" w:hAnsi="Verdana" w:cs="Times New Roman"/>
          <w:b/>
          <w:bCs/>
          <w:lang w:val="en-US" w:eastAsia="ja-JP"/>
        </w:rPr>
        <w:t xml:space="preserve">2.      </w:t>
      </w:r>
      <w:r w:rsidR="00715983">
        <w:rPr>
          <w:rFonts w:ascii="Verdana" w:eastAsia="Times New Roman" w:hAnsi="Verdana" w:cs="Times New Roman"/>
          <w:b/>
          <w:bCs/>
          <w:lang w:val="en-US" w:eastAsia="ja-JP"/>
        </w:rPr>
        <w:t xml:space="preserve">JACOBITE </w:t>
      </w:r>
      <w:r w:rsidR="00706024">
        <w:rPr>
          <w:rFonts w:ascii="Verdana" w:eastAsia="Times New Roman" w:hAnsi="Verdana" w:cs="Times New Roman"/>
          <w:b/>
          <w:bCs/>
          <w:lang w:val="en-US" w:eastAsia="ja-JP"/>
        </w:rPr>
        <w:t>TRAIL</w:t>
      </w:r>
    </w:p>
    <w:p w14:paraId="44037BAA" w14:textId="77777777" w:rsidR="003D3FD0" w:rsidRDefault="003D3FD0" w:rsidP="003D3FD0">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b/>
          <w:bCs/>
          <w:lang w:val="en-US" w:eastAsia="ja-JP"/>
        </w:rPr>
      </w:pPr>
    </w:p>
    <w:p w14:paraId="2832B809" w14:textId="705D0E4C" w:rsidR="003D3FD0" w:rsidRPr="003D3FD0" w:rsidRDefault="003D3FD0" w:rsidP="003D3FD0">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lang w:val="en-US" w:eastAsia="ja-JP"/>
        </w:rPr>
        <w:t>01.</w:t>
      </w:r>
      <w:r w:rsidRPr="003D3FD0">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  </w:t>
      </w:r>
      <w:r w:rsidRPr="003D3FD0">
        <w:rPr>
          <w:rFonts w:ascii="Verdana" w:eastAsia="Times New Roman" w:hAnsi="Verdana" w:cs="Times New Roman"/>
          <w:lang w:val="en-US" w:eastAsia="ja-JP"/>
        </w:rPr>
        <w:t xml:space="preserve">That </w:t>
      </w:r>
      <w:r w:rsidR="00715983" w:rsidRPr="003D3FD0">
        <w:rPr>
          <w:rFonts w:ascii="Verdana" w:eastAsia="Times New Roman" w:hAnsi="Verdana" w:cs="Times New Roman"/>
          <w:lang w:val="en-US" w:eastAsia="ja-JP"/>
        </w:rPr>
        <w:t xml:space="preserve">Michael Taylor </w:t>
      </w:r>
      <w:r w:rsidR="00633A33" w:rsidRPr="003D3FD0">
        <w:rPr>
          <w:rFonts w:ascii="Verdana" w:eastAsia="Times New Roman" w:hAnsi="Verdana" w:cs="Times New Roman"/>
          <w:lang w:val="en-US" w:eastAsia="ja-JP"/>
        </w:rPr>
        <w:t xml:space="preserve">had identified </w:t>
      </w:r>
      <w:r w:rsidR="001E65A6" w:rsidRPr="003D3FD0">
        <w:rPr>
          <w:rFonts w:ascii="Verdana" w:eastAsia="Times New Roman" w:hAnsi="Verdana" w:cs="Times New Roman"/>
          <w:lang w:val="en-US" w:eastAsia="ja-JP"/>
        </w:rPr>
        <w:t xml:space="preserve">a small group of those who attended the November 2019 Colloquium and </w:t>
      </w:r>
      <w:r w:rsidR="002A41F8" w:rsidRPr="003D3FD0">
        <w:rPr>
          <w:rFonts w:ascii="Verdana" w:eastAsia="Times New Roman" w:hAnsi="Verdana" w:cs="Times New Roman"/>
          <w:lang w:val="en-US" w:eastAsia="ja-JP"/>
        </w:rPr>
        <w:t>identified</w:t>
      </w:r>
      <w:r w:rsidR="001E65A6" w:rsidRPr="003D3FD0">
        <w:rPr>
          <w:rFonts w:ascii="Verdana" w:eastAsia="Times New Roman" w:hAnsi="Verdana" w:cs="Times New Roman"/>
          <w:lang w:val="en-US" w:eastAsia="ja-JP"/>
        </w:rPr>
        <w:t xml:space="preserve"> </w:t>
      </w:r>
      <w:r w:rsidR="00633A33" w:rsidRPr="003D3FD0">
        <w:rPr>
          <w:rFonts w:ascii="Verdana" w:eastAsia="Times New Roman" w:hAnsi="Verdana" w:cs="Times New Roman"/>
          <w:lang w:val="en-US" w:eastAsia="ja-JP"/>
        </w:rPr>
        <w:t>suggested next steps</w:t>
      </w:r>
      <w:r w:rsidRPr="003D3FD0">
        <w:rPr>
          <w:rFonts w:ascii="Verdana" w:eastAsia="Times New Roman" w:hAnsi="Verdana" w:cs="Times New Roman"/>
          <w:lang w:val="en-US" w:eastAsia="ja-JP"/>
        </w:rPr>
        <w:t xml:space="preserve"> which must necessarily await</w:t>
      </w:r>
      <w:r w:rsidR="00633A33" w:rsidRPr="003D3FD0">
        <w:rPr>
          <w:rFonts w:ascii="Verdana" w:eastAsia="Times New Roman" w:hAnsi="Verdana" w:cs="Times New Roman"/>
          <w:lang w:val="en-US" w:eastAsia="ja-JP"/>
        </w:rPr>
        <w:t xml:space="preserve"> the relaxation of national </w:t>
      </w:r>
      <w:proofErr w:type="spellStart"/>
      <w:r w:rsidR="00633A33" w:rsidRPr="003D3FD0">
        <w:rPr>
          <w:rFonts w:ascii="Verdana" w:eastAsia="Times New Roman" w:hAnsi="Verdana" w:cs="Times New Roman"/>
          <w:lang w:val="en-US" w:eastAsia="ja-JP"/>
        </w:rPr>
        <w:t>Covid</w:t>
      </w:r>
      <w:proofErr w:type="spellEnd"/>
      <w:r w:rsidR="00633A33" w:rsidRPr="003D3FD0">
        <w:rPr>
          <w:rFonts w:ascii="Verdana" w:eastAsia="Times New Roman" w:hAnsi="Verdana" w:cs="Times New Roman"/>
          <w:lang w:val="en-US" w:eastAsia="ja-JP"/>
        </w:rPr>
        <w:t xml:space="preserve"> 19 constraints.</w:t>
      </w:r>
      <w:r w:rsidR="001E65A6" w:rsidRPr="003D3FD0">
        <w:rPr>
          <w:rFonts w:ascii="Verdana" w:eastAsia="Times New Roman" w:hAnsi="Verdana" w:cs="Times New Roman"/>
          <w:lang w:val="en-US" w:eastAsia="ja-JP"/>
        </w:rPr>
        <w:t xml:space="preserve"> </w:t>
      </w:r>
      <w:r w:rsidR="008D0146" w:rsidRPr="003D3FD0">
        <w:rPr>
          <w:rFonts w:ascii="Verdana" w:eastAsia="Times New Roman" w:hAnsi="Verdana" w:cs="Times New Roman"/>
          <w:lang w:val="en-US" w:eastAsia="ja-JP"/>
        </w:rPr>
        <w:t xml:space="preserve">The ambition </w:t>
      </w:r>
      <w:r w:rsidR="00633A33" w:rsidRPr="003D3FD0">
        <w:rPr>
          <w:rFonts w:ascii="Verdana" w:eastAsia="Times New Roman" w:hAnsi="Verdana" w:cs="Times New Roman"/>
          <w:lang w:val="en-US" w:eastAsia="ja-JP"/>
        </w:rPr>
        <w:t xml:space="preserve">remains to exchange views with </w:t>
      </w:r>
      <w:r w:rsidR="008D0146" w:rsidRPr="003D3FD0">
        <w:rPr>
          <w:rFonts w:ascii="Verdana" w:eastAsia="Times New Roman" w:hAnsi="Verdana" w:cs="Times New Roman"/>
          <w:lang w:val="en-US" w:eastAsia="ja-JP"/>
        </w:rPr>
        <w:t>those who have collaborated t</w:t>
      </w:r>
      <w:r w:rsidR="006B1F5A">
        <w:rPr>
          <w:rFonts w:ascii="Verdana" w:eastAsia="Times New Roman" w:hAnsi="Verdana" w:cs="Times New Roman"/>
          <w:lang w:val="en-US" w:eastAsia="ja-JP"/>
        </w:rPr>
        <w:t>hus far</w:t>
      </w:r>
      <w:r w:rsidR="008D0146" w:rsidRPr="003D3FD0">
        <w:rPr>
          <w:rFonts w:ascii="Verdana" w:eastAsia="Times New Roman" w:hAnsi="Verdana" w:cs="Times New Roman"/>
          <w:lang w:val="en-US" w:eastAsia="ja-JP"/>
        </w:rPr>
        <w:t xml:space="preserve"> </w:t>
      </w:r>
      <w:r w:rsidR="006B1F5A">
        <w:rPr>
          <w:rFonts w:ascii="Verdana" w:eastAsia="Times New Roman" w:hAnsi="Verdana" w:cs="Times New Roman"/>
          <w:lang w:val="en-US" w:eastAsia="ja-JP"/>
        </w:rPr>
        <w:t xml:space="preserve">and </w:t>
      </w:r>
      <w:r w:rsidR="008D0146" w:rsidRPr="003D3FD0">
        <w:rPr>
          <w:rFonts w:ascii="Verdana" w:eastAsia="Times New Roman" w:hAnsi="Verdana" w:cs="Times New Roman"/>
          <w:lang w:val="en-US" w:eastAsia="ja-JP"/>
        </w:rPr>
        <w:t xml:space="preserve">with </w:t>
      </w:r>
      <w:r w:rsidR="008D0146" w:rsidRPr="003D3FD0">
        <w:rPr>
          <w:rFonts w:ascii="Verdana" w:eastAsia="Times New Roman" w:hAnsi="Verdana" w:cs="Times New Roman"/>
          <w:i/>
          <w:iCs/>
          <w:lang w:val="en-US" w:eastAsia="ja-JP"/>
        </w:rPr>
        <w:t>The Outlander Trail</w:t>
      </w:r>
      <w:r w:rsidR="008D0146" w:rsidRPr="003D3FD0">
        <w:rPr>
          <w:rFonts w:ascii="Verdana" w:eastAsia="Times New Roman" w:hAnsi="Verdana" w:cs="Times New Roman"/>
          <w:lang w:val="en-US" w:eastAsia="ja-JP"/>
        </w:rPr>
        <w:t>.</w:t>
      </w:r>
    </w:p>
    <w:p w14:paraId="0D120D0A" w14:textId="31798602" w:rsidR="003D3FD0" w:rsidRPr="003D3FD0" w:rsidRDefault="003D3FD0" w:rsidP="003D3FD0">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b/>
          <w:bCs/>
          <w:lang w:val="en-US" w:eastAsia="ja-JP"/>
        </w:rPr>
      </w:pPr>
      <w:r>
        <w:rPr>
          <w:rFonts w:ascii="Verdana" w:eastAsia="Times New Roman" w:hAnsi="Verdana" w:cs="Times New Roman"/>
          <w:lang w:val="en-US" w:eastAsia="ja-JP"/>
        </w:rPr>
        <w:t>02.</w:t>
      </w:r>
      <w:r w:rsidRPr="003D3FD0">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 </w:t>
      </w:r>
      <w:r w:rsidRPr="003D3FD0">
        <w:rPr>
          <w:rFonts w:ascii="Verdana" w:eastAsia="Times New Roman" w:hAnsi="Verdana" w:cs="Times New Roman"/>
          <w:b/>
          <w:bCs/>
          <w:lang w:val="en-US" w:eastAsia="ja-JP"/>
        </w:rPr>
        <w:t>Resolved:</w:t>
      </w:r>
      <w:r w:rsidRPr="003D3FD0">
        <w:rPr>
          <w:rFonts w:ascii="Verdana" w:eastAsia="Times New Roman" w:hAnsi="Verdana" w:cs="Times New Roman"/>
          <w:lang w:val="en-US" w:eastAsia="ja-JP"/>
        </w:rPr>
        <w:t xml:space="preserve"> </w:t>
      </w:r>
      <w:r w:rsidRPr="003D3FD0">
        <w:rPr>
          <w:rFonts w:ascii="Verdana" w:eastAsia="Times New Roman" w:hAnsi="Verdana" w:cs="Times New Roman"/>
          <w:b/>
          <w:bCs/>
          <w:lang w:val="en-US" w:eastAsia="ja-JP"/>
        </w:rPr>
        <w:t xml:space="preserve">To continue preparation of the draft proposal </w:t>
      </w:r>
      <w:r>
        <w:rPr>
          <w:rFonts w:ascii="Verdana" w:eastAsia="Times New Roman" w:hAnsi="Verdana" w:cs="Times New Roman"/>
          <w:b/>
          <w:bCs/>
          <w:lang w:val="en-US" w:eastAsia="ja-JP"/>
        </w:rPr>
        <w:t xml:space="preserve">for VisitScotland </w:t>
      </w:r>
      <w:r w:rsidRPr="003D3FD0">
        <w:rPr>
          <w:rFonts w:ascii="Verdana" w:eastAsia="Times New Roman" w:hAnsi="Verdana" w:cs="Times New Roman"/>
          <w:b/>
          <w:bCs/>
          <w:lang w:val="en-US" w:eastAsia="ja-JP"/>
        </w:rPr>
        <w:t>with the nationwide sub-group to submit sine die; Herbert Coutts with Mike Taylor to lead.</w:t>
      </w:r>
    </w:p>
    <w:p w14:paraId="282BD15D" w14:textId="0AB3DA9A" w:rsidR="00633A33" w:rsidRDefault="003D3FD0" w:rsidP="00CA2D4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lang w:val="en-US" w:eastAsia="ja-JP"/>
        </w:rPr>
        <w:t>03.     That the development of the ‘Virtual Jacobite Trail’ as an integral element of the 275</w:t>
      </w:r>
      <w:r w:rsidRPr="003D3FD0">
        <w:rPr>
          <w:rFonts w:ascii="Verdana" w:eastAsia="Times New Roman" w:hAnsi="Verdana" w:cs="Times New Roman"/>
          <w:vertAlign w:val="superscript"/>
          <w:lang w:val="en-US" w:eastAsia="ja-JP"/>
        </w:rPr>
        <w:t>th</w:t>
      </w:r>
      <w:r>
        <w:rPr>
          <w:rFonts w:ascii="Verdana" w:eastAsia="Times New Roman" w:hAnsi="Verdana" w:cs="Times New Roman"/>
          <w:lang w:val="en-US" w:eastAsia="ja-JP"/>
        </w:rPr>
        <w:t xml:space="preserve"> Comprehensive Digital Strategy </w:t>
      </w:r>
      <w:r w:rsidR="00EB367A">
        <w:rPr>
          <w:rFonts w:ascii="Verdana" w:eastAsia="Times New Roman" w:hAnsi="Verdana" w:cs="Times New Roman"/>
          <w:lang w:val="en-US" w:eastAsia="ja-JP"/>
        </w:rPr>
        <w:t xml:space="preserve">when deploying ‘Restricted Funds’ </w:t>
      </w:r>
      <w:r>
        <w:rPr>
          <w:rFonts w:ascii="Verdana" w:eastAsia="Times New Roman" w:hAnsi="Verdana" w:cs="Times New Roman"/>
          <w:lang w:val="en-US" w:eastAsia="ja-JP"/>
        </w:rPr>
        <w:lastRenderedPageBreak/>
        <w:t>should be continued with all those attending at the Colloquium on November 5</w:t>
      </w:r>
      <w:r w:rsidRPr="003D3FD0">
        <w:rPr>
          <w:rFonts w:ascii="Verdana" w:eastAsia="Times New Roman" w:hAnsi="Verdana" w:cs="Times New Roman"/>
          <w:vertAlign w:val="superscript"/>
          <w:lang w:val="en-US" w:eastAsia="ja-JP"/>
        </w:rPr>
        <w:t>th</w:t>
      </w:r>
      <w:r>
        <w:rPr>
          <w:rFonts w:ascii="Verdana" w:eastAsia="Times New Roman" w:hAnsi="Verdana" w:cs="Times New Roman"/>
          <w:lang w:val="en-US" w:eastAsia="ja-JP"/>
        </w:rPr>
        <w:t xml:space="preserve"> 2019 potentially included</w:t>
      </w:r>
      <w:r w:rsidR="00EB367A">
        <w:rPr>
          <w:rFonts w:ascii="Verdana" w:eastAsia="Times New Roman" w:hAnsi="Verdana" w:cs="Times New Roman"/>
          <w:lang w:val="en-US" w:eastAsia="ja-JP"/>
        </w:rPr>
        <w:t xml:space="preserve"> and more beyond</w:t>
      </w:r>
      <w:r>
        <w:rPr>
          <w:rFonts w:ascii="Verdana" w:eastAsia="Times New Roman" w:hAnsi="Verdana" w:cs="Times New Roman"/>
          <w:lang w:val="en-US" w:eastAsia="ja-JP"/>
        </w:rPr>
        <w:t>.</w:t>
      </w:r>
    </w:p>
    <w:p w14:paraId="30D5EB1C" w14:textId="19A96E9C" w:rsidR="00D1538D" w:rsidRDefault="00D1538D" w:rsidP="00CA2D4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p>
    <w:p w14:paraId="14051D8F" w14:textId="77777777" w:rsidR="00D1538D" w:rsidRPr="00CA2D46" w:rsidRDefault="00D1538D" w:rsidP="00CA2D4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p>
    <w:p w14:paraId="28D06309" w14:textId="7CD69904" w:rsidR="007131AD" w:rsidRPr="007131AD" w:rsidRDefault="00CA2D46"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b/>
          <w:lang w:val="en-US" w:eastAsia="ja-JP"/>
        </w:rPr>
        <w:t>3</w:t>
      </w:r>
      <w:r w:rsidR="00F8511E">
        <w:rPr>
          <w:rFonts w:ascii="Verdana" w:eastAsia="Times New Roman" w:hAnsi="Verdana" w:cs="Times New Roman"/>
          <w:b/>
          <w:lang w:val="en-US" w:eastAsia="ja-JP"/>
        </w:rPr>
        <w:t xml:space="preserve">.  </w:t>
      </w:r>
      <w:r w:rsidR="00297993">
        <w:rPr>
          <w:rFonts w:ascii="Verdana" w:eastAsia="Times New Roman" w:hAnsi="Verdana" w:cs="Times New Roman"/>
          <w:b/>
          <w:lang w:val="en-US" w:eastAsia="ja-JP"/>
        </w:rPr>
        <w:t xml:space="preserve">    TASKFORCE 275 REPORTS</w:t>
      </w:r>
      <w:r w:rsidR="00EB367A">
        <w:rPr>
          <w:rFonts w:ascii="Verdana" w:eastAsia="Times New Roman" w:hAnsi="Verdana" w:cs="Times New Roman"/>
          <w:b/>
          <w:lang w:val="en-US" w:eastAsia="ja-JP"/>
        </w:rPr>
        <w:t xml:space="preserve">/ SESSIONAL CONTRACTORS </w:t>
      </w:r>
    </w:p>
    <w:p w14:paraId="5D74083D" w14:textId="1ED2FF78" w:rsidR="00252C8D" w:rsidRDefault="00252C8D" w:rsidP="00252C8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p>
    <w:p w14:paraId="5F81A4B5" w14:textId="3B78C508" w:rsidR="00761922" w:rsidRPr="00297993" w:rsidRDefault="00633A33" w:rsidP="0029799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cs="Arial"/>
        </w:rPr>
      </w:pPr>
      <w:r>
        <w:rPr>
          <w:rFonts w:ascii="Verdana" w:eastAsia="Times New Roman" w:hAnsi="Verdana" w:cs="Times New Roman"/>
          <w:lang w:val="en-US" w:eastAsia="ja-JP"/>
        </w:rPr>
        <w:t>0</w:t>
      </w:r>
      <w:r w:rsidR="001E65A6">
        <w:rPr>
          <w:rFonts w:ascii="Verdana" w:eastAsia="Times New Roman" w:hAnsi="Verdana" w:cs="Times New Roman"/>
          <w:lang w:val="en-US" w:eastAsia="ja-JP"/>
        </w:rPr>
        <w:t xml:space="preserve">1.  </w:t>
      </w:r>
      <w:r w:rsidR="00297993">
        <w:rPr>
          <w:rFonts w:ascii="Verdana" w:eastAsia="Times New Roman" w:hAnsi="Verdana" w:cs="Times New Roman"/>
          <w:lang w:val="en-US" w:eastAsia="ja-JP"/>
        </w:rPr>
        <w:t xml:space="preserve"> That </w:t>
      </w:r>
      <w:r w:rsidR="00FC37C5">
        <w:rPr>
          <w:rFonts w:ascii="Verdana" w:eastAsia="Times New Roman" w:hAnsi="Verdana" w:cs="Times New Roman"/>
          <w:lang w:val="en-US" w:eastAsia="ja-JP"/>
        </w:rPr>
        <w:t>reports</w:t>
      </w:r>
      <w:r w:rsidR="00297993">
        <w:rPr>
          <w:rFonts w:ascii="Verdana" w:eastAsia="Times New Roman" w:hAnsi="Verdana" w:cs="Times New Roman"/>
          <w:lang w:val="en-US" w:eastAsia="ja-JP"/>
        </w:rPr>
        <w:t xml:space="preserve"> from the </w:t>
      </w:r>
      <w:r w:rsidR="00EB367A">
        <w:rPr>
          <w:rFonts w:ascii="Verdana" w:eastAsia="Times New Roman" w:hAnsi="Verdana" w:cs="Times New Roman"/>
          <w:lang w:val="en-US" w:eastAsia="ja-JP"/>
        </w:rPr>
        <w:t>iterative email exchanges</w:t>
      </w:r>
      <w:r>
        <w:rPr>
          <w:rFonts w:ascii="Verdana" w:eastAsia="Times New Roman" w:hAnsi="Verdana" w:cs="Times New Roman"/>
          <w:lang w:val="en-US" w:eastAsia="ja-JP"/>
        </w:rPr>
        <w:t xml:space="preserve"> </w:t>
      </w:r>
      <w:r w:rsidR="00297993">
        <w:rPr>
          <w:rFonts w:ascii="Verdana" w:eastAsia="Times New Roman" w:hAnsi="Verdana" w:cs="Times New Roman"/>
          <w:lang w:val="en-US" w:eastAsia="ja-JP"/>
        </w:rPr>
        <w:t xml:space="preserve">of the Taskforce remain </w:t>
      </w:r>
      <w:r w:rsidR="00472B49">
        <w:rPr>
          <w:rFonts w:ascii="Verdana" w:eastAsia="Times New Roman" w:hAnsi="Verdana" w:cs="Times New Roman"/>
          <w:lang w:val="en-US" w:eastAsia="ja-JP"/>
        </w:rPr>
        <w:t xml:space="preserve">positive </w:t>
      </w:r>
      <w:r w:rsidR="00297993">
        <w:rPr>
          <w:rFonts w:ascii="Verdana" w:eastAsia="Times New Roman" w:hAnsi="Verdana" w:cs="Times New Roman"/>
          <w:lang w:val="en-US" w:eastAsia="ja-JP"/>
        </w:rPr>
        <w:t xml:space="preserve">with great credit due to the </w:t>
      </w:r>
      <w:r w:rsidR="00EB367A">
        <w:rPr>
          <w:rFonts w:ascii="Verdana" w:eastAsia="Times New Roman" w:hAnsi="Verdana" w:cs="Times New Roman"/>
          <w:lang w:val="en-US" w:eastAsia="ja-JP"/>
        </w:rPr>
        <w:t xml:space="preserve">continuing </w:t>
      </w:r>
      <w:r w:rsidR="00297993">
        <w:rPr>
          <w:rFonts w:ascii="Verdana" w:eastAsia="Times New Roman" w:hAnsi="Verdana" w:cs="Times New Roman"/>
          <w:lang w:val="en-US" w:eastAsia="ja-JP"/>
        </w:rPr>
        <w:t xml:space="preserve">commitment and enthusiasm of the </w:t>
      </w:r>
      <w:r w:rsidR="00EB367A">
        <w:rPr>
          <w:rFonts w:ascii="Verdana" w:eastAsia="Times New Roman" w:hAnsi="Verdana" w:cs="Times New Roman"/>
          <w:lang w:val="en-US" w:eastAsia="ja-JP"/>
        </w:rPr>
        <w:t>‘</w:t>
      </w:r>
      <w:r w:rsidR="00297993">
        <w:rPr>
          <w:rFonts w:ascii="Verdana" w:eastAsia="Times New Roman" w:hAnsi="Verdana" w:cs="Times New Roman"/>
          <w:lang w:val="en-US" w:eastAsia="ja-JP"/>
        </w:rPr>
        <w:t xml:space="preserve">Sessional </w:t>
      </w:r>
      <w:r w:rsidR="00EB367A">
        <w:rPr>
          <w:rFonts w:ascii="Verdana" w:eastAsia="Times New Roman" w:hAnsi="Verdana" w:cs="Times New Roman"/>
          <w:lang w:val="en-US" w:eastAsia="ja-JP"/>
        </w:rPr>
        <w:t xml:space="preserve">Contractor </w:t>
      </w:r>
      <w:r w:rsidR="00297993">
        <w:rPr>
          <w:rFonts w:ascii="Verdana" w:eastAsia="Times New Roman" w:hAnsi="Verdana" w:cs="Times New Roman"/>
          <w:lang w:val="en-US" w:eastAsia="ja-JP"/>
        </w:rPr>
        <w:t>Resourcing</w:t>
      </w:r>
      <w:r w:rsidR="00EB367A">
        <w:rPr>
          <w:rFonts w:ascii="Verdana" w:eastAsia="Times New Roman" w:hAnsi="Verdana" w:cs="Times New Roman"/>
          <w:lang w:val="en-US" w:eastAsia="ja-JP"/>
        </w:rPr>
        <w:t>’</w:t>
      </w:r>
      <w:r w:rsidR="00297993">
        <w:rPr>
          <w:rFonts w:ascii="Verdana" w:eastAsia="Times New Roman" w:hAnsi="Verdana" w:cs="Times New Roman"/>
          <w:lang w:val="en-US" w:eastAsia="ja-JP"/>
        </w:rPr>
        <w:t xml:space="preserve"> provided </w:t>
      </w:r>
      <w:r w:rsidR="00BA1C00">
        <w:rPr>
          <w:rFonts w:ascii="Verdana" w:eastAsia="Times New Roman" w:hAnsi="Verdana" w:cs="Times New Roman"/>
          <w:lang w:val="en-US" w:eastAsia="ja-JP"/>
        </w:rPr>
        <w:t xml:space="preserve">since </w:t>
      </w:r>
      <w:r w:rsidR="00EB367A">
        <w:rPr>
          <w:rFonts w:ascii="Verdana" w:eastAsia="Times New Roman" w:hAnsi="Verdana" w:cs="Times New Roman"/>
          <w:lang w:val="en-US" w:eastAsia="ja-JP"/>
        </w:rPr>
        <w:t>April 1</w:t>
      </w:r>
      <w:r w:rsidR="00EB367A" w:rsidRPr="00EB367A">
        <w:rPr>
          <w:rFonts w:ascii="Verdana" w:eastAsia="Times New Roman" w:hAnsi="Verdana" w:cs="Times New Roman"/>
          <w:vertAlign w:val="superscript"/>
          <w:lang w:val="en-US" w:eastAsia="ja-JP"/>
        </w:rPr>
        <w:t>st</w:t>
      </w:r>
      <w:r w:rsidR="00EB367A">
        <w:rPr>
          <w:rFonts w:ascii="Verdana" w:eastAsia="Times New Roman" w:hAnsi="Verdana" w:cs="Times New Roman"/>
          <w:lang w:val="en-US" w:eastAsia="ja-JP"/>
        </w:rPr>
        <w:t xml:space="preserve"> </w:t>
      </w:r>
      <w:r w:rsidR="00297993">
        <w:rPr>
          <w:rFonts w:ascii="Verdana" w:eastAsia="Times New Roman" w:hAnsi="Verdana" w:cs="Times New Roman"/>
          <w:lang w:val="en-US" w:eastAsia="ja-JP"/>
        </w:rPr>
        <w:t>by Sharon Beck and Arran Johnston</w:t>
      </w:r>
      <w:r w:rsidR="00EB367A">
        <w:rPr>
          <w:rFonts w:ascii="Verdana" w:eastAsia="Times New Roman" w:hAnsi="Verdana" w:cs="Times New Roman"/>
          <w:lang w:val="en-US" w:eastAsia="ja-JP"/>
        </w:rPr>
        <w:t xml:space="preserve"> as agreed at the 112</w:t>
      </w:r>
      <w:r w:rsidR="00EB367A" w:rsidRPr="00EB367A">
        <w:rPr>
          <w:rFonts w:ascii="Verdana" w:eastAsia="Times New Roman" w:hAnsi="Verdana" w:cs="Times New Roman"/>
          <w:vertAlign w:val="superscript"/>
          <w:lang w:val="en-US" w:eastAsia="ja-JP"/>
        </w:rPr>
        <w:t>th</w:t>
      </w:r>
      <w:r w:rsidR="00EB367A">
        <w:rPr>
          <w:rFonts w:ascii="Verdana" w:eastAsia="Times New Roman" w:hAnsi="Verdana" w:cs="Times New Roman"/>
          <w:lang w:val="en-US" w:eastAsia="ja-JP"/>
        </w:rPr>
        <w:t xml:space="preserve"> Meeting</w:t>
      </w:r>
      <w:r w:rsidR="00297993">
        <w:rPr>
          <w:rFonts w:ascii="Verdana" w:eastAsia="Times New Roman" w:hAnsi="Verdana" w:cs="Times New Roman"/>
          <w:lang w:val="en-US" w:eastAsia="ja-JP"/>
        </w:rPr>
        <w:t>.</w:t>
      </w:r>
    </w:p>
    <w:p w14:paraId="777406C4" w14:textId="513B6C56" w:rsidR="00761922" w:rsidRDefault="00297993"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BB3FB7">
        <w:rPr>
          <w:rFonts w:ascii="Verdana" w:eastAsia="Times New Roman" w:hAnsi="Verdana" w:cs="Times New Roman"/>
          <w:lang w:val="en-US" w:eastAsia="ja-JP"/>
        </w:rPr>
        <w:t>2</w:t>
      </w:r>
      <w:r>
        <w:rPr>
          <w:rFonts w:ascii="Verdana" w:eastAsia="Times New Roman" w:hAnsi="Verdana" w:cs="Times New Roman"/>
          <w:lang w:val="en-US" w:eastAsia="ja-JP"/>
        </w:rPr>
        <w:t xml:space="preserve">.    </w:t>
      </w:r>
      <w:r w:rsidR="00EB367A" w:rsidRPr="004C6BA5">
        <w:rPr>
          <w:rFonts w:ascii="Verdana" w:eastAsia="Times New Roman" w:hAnsi="Verdana" w:cs="Times New Roman"/>
          <w:b/>
          <w:bCs/>
          <w:lang w:val="en-US" w:eastAsia="ja-JP"/>
        </w:rPr>
        <w:t xml:space="preserve">Resolved: </w:t>
      </w:r>
      <w:r w:rsidRPr="004C6BA5">
        <w:rPr>
          <w:rFonts w:ascii="Verdana" w:eastAsia="Times New Roman" w:hAnsi="Verdana" w:cs="Times New Roman"/>
          <w:b/>
          <w:bCs/>
          <w:lang w:val="en-US" w:eastAsia="ja-JP"/>
        </w:rPr>
        <w:t xml:space="preserve">That </w:t>
      </w:r>
      <w:r w:rsidR="00CF1686">
        <w:rPr>
          <w:rFonts w:ascii="Verdana" w:eastAsia="Times New Roman" w:hAnsi="Verdana" w:cs="Times New Roman"/>
          <w:b/>
          <w:bCs/>
          <w:lang w:val="en-US" w:eastAsia="ja-JP"/>
        </w:rPr>
        <w:t xml:space="preserve">Sessional </w:t>
      </w:r>
      <w:r w:rsidR="00EB367A" w:rsidRPr="004C6BA5">
        <w:rPr>
          <w:rFonts w:ascii="Verdana" w:eastAsia="Times New Roman" w:hAnsi="Verdana" w:cs="Times New Roman"/>
          <w:b/>
          <w:bCs/>
          <w:lang w:val="en-US" w:eastAsia="ja-JP"/>
        </w:rPr>
        <w:t xml:space="preserve">Contractors continue working with the Taskforce to </w:t>
      </w:r>
      <w:r w:rsidR="00CF1686">
        <w:rPr>
          <w:rFonts w:ascii="Verdana" w:eastAsia="Times New Roman" w:hAnsi="Verdana" w:cs="Times New Roman"/>
          <w:b/>
          <w:bCs/>
          <w:lang w:val="en-US" w:eastAsia="ja-JP"/>
        </w:rPr>
        <w:t>draft</w:t>
      </w:r>
      <w:r w:rsidR="00EB367A" w:rsidRPr="004C6BA5">
        <w:rPr>
          <w:rFonts w:ascii="Verdana" w:eastAsia="Times New Roman" w:hAnsi="Verdana" w:cs="Times New Roman"/>
          <w:b/>
          <w:bCs/>
          <w:lang w:val="en-US" w:eastAsia="ja-JP"/>
        </w:rPr>
        <w:t xml:space="preserve"> a </w:t>
      </w:r>
      <w:r w:rsidR="00CF1686">
        <w:rPr>
          <w:rFonts w:ascii="Verdana" w:eastAsia="Times New Roman" w:hAnsi="Verdana" w:cs="Times New Roman"/>
          <w:b/>
          <w:bCs/>
          <w:lang w:val="en-US" w:eastAsia="ja-JP"/>
        </w:rPr>
        <w:t>‘</w:t>
      </w:r>
      <w:r w:rsidR="00EB367A" w:rsidRPr="004C6BA5">
        <w:rPr>
          <w:rFonts w:ascii="Verdana" w:eastAsia="Times New Roman" w:hAnsi="Verdana" w:cs="Times New Roman"/>
          <w:b/>
          <w:bCs/>
          <w:lang w:val="en-US" w:eastAsia="ja-JP"/>
        </w:rPr>
        <w:t xml:space="preserve">Revised Comprehensive </w:t>
      </w:r>
      <w:proofErr w:type="spellStart"/>
      <w:r w:rsidR="00EB367A" w:rsidRPr="004C6BA5">
        <w:rPr>
          <w:rFonts w:ascii="Verdana" w:eastAsia="Times New Roman" w:hAnsi="Verdana" w:cs="Times New Roman"/>
          <w:b/>
          <w:bCs/>
          <w:lang w:val="en-US" w:eastAsia="ja-JP"/>
        </w:rPr>
        <w:t>eAsset</w:t>
      </w:r>
      <w:proofErr w:type="spellEnd"/>
      <w:r w:rsidR="00EB367A" w:rsidRPr="004C6BA5">
        <w:rPr>
          <w:rFonts w:ascii="Verdana" w:eastAsia="Times New Roman" w:hAnsi="Verdana" w:cs="Times New Roman"/>
          <w:b/>
          <w:bCs/>
          <w:lang w:val="en-US" w:eastAsia="ja-JP"/>
        </w:rPr>
        <w:t xml:space="preserve"> Building Strategy</w:t>
      </w:r>
      <w:r w:rsidR="00CF1686">
        <w:rPr>
          <w:rFonts w:ascii="Verdana" w:eastAsia="Times New Roman" w:hAnsi="Verdana" w:cs="Times New Roman"/>
          <w:b/>
          <w:bCs/>
          <w:lang w:val="en-US" w:eastAsia="ja-JP"/>
        </w:rPr>
        <w:t>’</w:t>
      </w:r>
      <w:r w:rsidR="00EB367A" w:rsidRPr="004C6BA5">
        <w:rPr>
          <w:rFonts w:ascii="Verdana" w:eastAsia="Times New Roman" w:hAnsi="Verdana" w:cs="Times New Roman"/>
          <w:b/>
          <w:bCs/>
          <w:lang w:val="en-US" w:eastAsia="ja-JP"/>
        </w:rPr>
        <w:t xml:space="preserve"> for Project 275 with f2f as emergent and any requisite postpon</w:t>
      </w:r>
      <w:r w:rsidR="004C6BA5">
        <w:rPr>
          <w:rFonts w:ascii="Verdana" w:eastAsia="Times New Roman" w:hAnsi="Verdana" w:cs="Times New Roman"/>
          <w:b/>
          <w:bCs/>
          <w:lang w:val="en-US" w:eastAsia="ja-JP"/>
        </w:rPr>
        <w:t>e</w:t>
      </w:r>
      <w:r w:rsidR="00EB367A" w:rsidRPr="004C6BA5">
        <w:rPr>
          <w:rFonts w:ascii="Verdana" w:eastAsia="Times New Roman" w:hAnsi="Verdana" w:cs="Times New Roman"/>
          <w:b/>
          <w:bCs/>
          <w:lang w:val="en-US" w:eastAsia="ja-JP"/>
        </w:rPr>
        <w:t xml:space="preserve">ments </w:t>
      </w:r>
      <w:r w:rsidR="004C6BA5" w:rsidRPr="004C6BA5">
        <w:rPr>
          <w:rFonts w:ascii="Verdana" w:eastAsia="Times New Roman" w:hAnsi="Verdana" w:cs="Times New Roman"/>
          <w:b/>
          <w:bCs/>
          <w:lang w:val="en-US" w:eastAsia="ja-JP"/>
        </w:rPr>
        <w:t>within the December 31</w:t>
      </w:r>
      <w:r w:rsidR="004C6BA5" w:rsidRPr="004C6BA5">
        <w:rPr>
          <w:rFonts w:ascii="Verdana" w:eastAsia="Times New Roman" w:hAnsi="Verdana" w:cs="Times New Roman"/>
          <w:b/>
          <w:bCs/>
          <w:vertAlign w:val="superscript"/>
          <w:lang w:val="en-US" w:eastAsia="ja-JP"/>
        </w:rPr>
        <w:t>st</w:t>
      </w:r>
      <w:r w:rsidR="004C6BA5" w:rsidRPr="004C6BA5">
        <w:rPr>
          <w:rFonts w:ascii="Verdana" w:eastAsia="Times New Roman" w:hAnsi="Verdana" w:cs="Times New Roman"/>
          <w:b/>
          <w:bCs/>
          <w:lang w:val="en-US" w:eastAsia="ja-JP"/>
        </w:rPr>
        <w:t xml:space="preserve"> 2021 horizon.</w:t>
      </w:r>
      <w:r w:rsidR="004C6BA5">
        <w:rPr>
          <w:rFonts w:ascii="Verdana" w:eastAsia="Times New Roman" w:hAnsi="Verdana" w:cs="Times New Roman"/>
          <w:lang w:val="en-US" w:eastAsia="ja-JP"/>
        </w:rPr>
        <w:t xml:space="preserve"> </w:t>
      </w:r>
    </w:p>
    <w:p w14:paraId="6FB801B2" w14:textId="38AF2E08" w:rsidR="00A718CC" w:rsidRDefault="00A718CC"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 xml:space="preserve">03.    That the ‘Revised Strategy shall [a] specifically enhance the Facebook activity as the only ‘visible’ stimulus from the 275 Project whilst preparations are going along with small deliberately scheduled contributions as well as the </w:t>
      </w:r>
      <w:proofErr w:type="spellStart"/>
      <w:r>
        <w:rPr>
          <w:rFonts w:ascii="Verdana" w:eastAsia="Times New Roman" w:hAnsi="Verdana" w:cs="Times New Roman"/>
          <w:lang w:val="en-US" w:eastAsia="ja-JP"/>
        </w:rPr>
        <w:t>Jacobits</w:t>
      </w:r>
      <w:proofErr w:type="spellEnd"/>
      <w:r>
        <w:rPr>
          <w:rFonts w:ascii="Verdana" w:eastAsia="Times New Roman" w:hAnsi="Verdana" w:cs="Times New Roman"/>
          <w:lang w:val="en-US" w:eastAsia="ja-JP"/>
        </w:rPr>
        <w:t xml:space="preserve"> elements; [b] embrace the 2021 Re-enactment as part of the Project in a creative/ innovative way; [c] ensure no loss of pace on the restructuring of the website; and [d] engage with PR team led by Martha Bryce to get exposure for the decisions the Trust takes.</w:t>
      </w:r>
    </w:p>
    <w:p w14:paraId="6790006B" w14:textId="0F32DFDE" w:rsidR="00C27DBA" w:rsidRDefault="00297993" w:rsidP="00C317EC">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sidRPr="00297993">
        <w:rPr>
          <w:rFonts w:ascii="Verdana" w:eastAsia="Times New Roman" w:hAnsi="Verdana" w:cs="Times New Roman"/>
          <w:bCs/>
          <w:lang w:val="en-US" w:eastAsia="ja-JP"/>
        </w:rPr>
        <w:t>0</w:t>
      </w:r>
      <w:r w:rsidR="00A718CC">
        <w:rPr>
          <w:rFonts w:ascii="Verdana" w:eastAsia="Times New Roman" w:hAnsi="Verdana" w:cs="Times New Roman"/>
          <w:bCs/>
          <w:lang w:val="en-US" w:eastAsia="ja-JP"/>
        </w:rPr>
        <w:t>4</w:t>
      </w:r>
      <w:r w:rsidRPr="00297993">
        <w:rPr>
          <w:rFonts w:ascii="Verdana" w:eastAsia="Times New Roman" w:hAnsi="Verdana" w:cs="Times New Roman"/>
          <w:bCs/>
          <w:lang w:val="en-US" w:eastAsia="ja-JP"/>
        </w:rPr>
        <w:t xml:space="preserve">. </w:t>
      </w:r>
      <w:r>
        <w:rPr>
          <w:rFonts w:ascii="Verdana" w:eastAsia="Times New Roman" w:hAnsi="Verdana" w:cs="Times New Roman"/>
          <w:b/>
          <w:lang w:val="en-US" w:eastAsia="ja-JP"/>
        </w:rPr>
        <w:t xml:space="preserve">  </w:t>
      </w:r>
      <w:r w:rsidRPr="00297993">
        <w:rPr>
          <w:rFonts w:ascii="Verdana" w:eastAsia="Times New Roman" w:hAnsi="Verdana" w:cs="Times New Roman"/>
          <w:bCs/>
          <w:lang w:val="en-US" w:eastAsia="ja-JP"/>
        </w:rPr>
        <w:t xml:space="preserve"> </w:t>
      </w:r>
      <w:r w:rsidR="004C6BA5">
        <w:rPr>
          <w:rFonts w:ascii="Verdana" w:eastAsia="Times New Roman" w:hAnsi="Verdana" w:cs="Times New Roman"/>
          <w:bCs/>
          <w:lang w:val="en-US" w:eastAsia="ja-JP"/>
        </w:rPr>
        <w:t xml:space="preserve">That the Revised Strategy at 3.02 above shall be developed at once by the Sessional Contractors with the Taskforce and tabled for approval by Trustees firstly by written </w:t>
      </w:r>
      <w:proofErr w:type="spellStart"/>
      <w:r w:rsidR="004C6BA5">
        <w:rPr>
          <w:rFonts w:ascii="Verdana" w:eastAsia="Times New Roman" w:hAnsi="Verdana" w:cs="Times New Roman"/>
          <w:bCs/>
          <w:lang w:val="en-US" w:eastAsia="ja-JP"/>
        </w:rPr>
        <w:t>efile</w:t>
      </w:r>
      <w:proofErr w:type="spellEnd"/>
      <w:r w:rsidR="004C6BA5">
        <w:rPr>
          <w:rFonts w:ascii="Verdana" w:eastAsia="Times New Roman" w:hAnsi="Verdana" w:cs="Times New Roman"/>
          <w:bCs/>
          <w:lang w:val="en-US" w:eastAsia="ja-JP"/>
        </w:rPr>
        <w:t xml:space="preserve"> and then via ZOOM </w:t>
      </w:r>
      <w:r w:rsidR="00D85CF6">
        <w:rPr>
          <w:rFonts w:ascii="Verdana" w:eastAsia="Times New Roman" w:hAnsi="Verdana" w:cs="Times New Roman"/>
          <w:bCs/>
          <w:lang w:val="en-US" w:eastAsia="ja-JP"/>
        </w:rPr>
        <w:t xml:space="preserve">discourse </w:t>
      </w:r>
      <w:r w:rsidR="004C6BA5">
        <w:rPr>
          <w:rFonts w:ascii="Verdana" w:eastAsia="Times New Roman" w:hAnsi="Verdana" w:cs="Times New Roman"/>
          <w:bCs/>
          <w:lang w:val="en-US" w:eastAsia="ja-JP"/>
        </w:rPr>
        <w:t>a</w:t>
      </w:r>
      <w:r w:rsidR="00D85CF6">
        <w:rPr>
          <w:rFonts w:ascii="Verdana" w:eastAsia="Times New Roman" w:hAnsi="Verdana" w:cs="Times New Roman"/>
          <w:bCs/>
          <w:lang w:val="en-US" w:eastAsia="ja-JP"/>
        </w:rPr>
        <w:t>s business of</w:t>
      </w:r>
      <w:r w:rsidR="004C6BA5">
        <w:rPr>
          <w:rFonts w:ascii="Verdana" w:eastAsia="Times New Roman" w:hAnsi="Verdana" w:cs="Times New Roman"/>
          <w:bCs/>
          <w:lang w:val="en-US" w:eastAsia="ja-JP"/>
        </w:rPr>
        <w:t xml:space="preserve"> the 114</w:t>
      </w:r>
      <w:r w:rsidR="004C6BA5" w:rsidRPr="004C6BA5">
        <w:rPr>
          <w:rFonts w:ascii="Verdana" w:eastAsia="Times New Roman" w:hAnsi="Verdana" w:cs="Times New Roman"/>
          <w:bCs/>
          <w:vertAlign w:val="superscript"/>
          <w:lang w:val="en-US" w:eastAsia="ja-JP"/>
        </w:rPr>
        <w:t>th</w:t>
      </w:r>
      <w:r w:rsidR="004C6BA5">
        <w:rPr>
          <w:rFonts w:ascii="Verdana" w:eastAsia="Times New Roman" w:hAnsi="Verdana" w:cs="Times New Roman"/>
          <w:bCs/>
          <w:lang w:val="en-US" w:eastAsia="ja-JP"/>
        </w:rPr>
        <w:t xml:space="preserve"> Meeting of the Trustees. </w:t>
      </w:r>
    </w:p>
    <w:p w14:paraId="704A1A41" w14:textId="7BA7FC71" w:rsidR="004C6BA5" w:rsidRDefault="00297993"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sidRPr="00297993">
        <w:rPr>
          <w:rFonts w:ascii="Verdana" w:eastAsia="Times New Roman" w:hAnsi="Verdana" w:cs="Times New Roman"/>
          <w:bCs/>
          <w:lang w:val="en-US" w:eastAsia="ja-JP"/>
        </w:rPr>
        <w:t>0</w:t>
      </w:r>
      <w:r w:rsidR="00A718CC">
        <w:rPr>
          <w:rFonts w:ascii="Verdana" w:eastAsia="Times New Roman" w:hAnsi="Verdana" w:cs="Times New Roman"/>
          <w:bCs/>
          <w:lang w:val="en-US" w:eastAsia="ja-JP"/>
        </w:rPr>
        <w:t>5</w:t>
      </w:r>
      <w:r w:rsidRPr="00297993">
        <w:rPr>
          <w:rFonts w:ascii="Verdana" w:eastAsia="Times New Roman" w:hAnsi="Verdana" w:cs="Times New Roman"/>
          <w:bCs/>
          <w:lang w:val="en-US" w:eastAsia="ja-JP"/>
        </w:rPr>
        <w:t xml:space="preserve">.    </w:t>
      </w:r>
      <w:r w:rsidR="004C6BA5" w:rsidRPr="004C6BA5">
        <w:rPr>
          <w:rFonts w:ascii="Verdana" w:eastAsia="Times New Roman" w:hAnsi="Verdana" w:cs="Times New Roman"/>
          <w:b/>
          <w:lang w:val="en-US" w:eastAsia="ja-JP"/>
        </w:rPr>
        <w:t xml:space="preserve">Resolved: That a public statement be developed by the </w:t>
      </w:r>
    </w:p>
    <w:p w14:paraId="41827339" w14:textId="683E7EF8" w:rsidR="00D85CF6" w:rsidRDefault="004C6BA5" w:rsidP="004C6BA5">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sidRPr="004C6BA5">
        <w:rPr>
          <w:rFonts w:ascii="Verdana" w:eastAsia="Times New Roman" w:hAnsi="Verdana" w:cs="Times New Roman"/>
          <w:b/>
          <w:lang w:val="en-US" w:eastAsia="ja-JP"/>
        </w:rPr>
        <w:t xml:space="preserve">Taskforce </w:t>
      </w:r>
      <w:r w:rsidR="00D85CF6">
        <w:rPr>
          <w:rFonts w:ascii="Verdana" w:eastAsia="Times New Roman" w:hAnsi="Verdana" w:cs="Times New Roman"/>
          <w:b/>
          <w:lang w:val="en-US" w:eastAsia="ja-JP"/>
        </w:rPr>
        <w:t>confirming</w:t>
      </w:r>
      <w:r w:rsidRPr="004C6BA5">
        <w:rPr>
          <w:rFonts w:ascii="Verdana" w:eastAsia="Times New Roman" w:hAnsi="Verdana" w:cs="Times New Roman"/>
          <w:b/>
          <w:lang w:val="en-US" w:eastAsia="ja-JP"/>
        </w:rPr>
        <w:t xml:space="preserve"> that </w:t>
      </w:r>
      <w:r w:rsidR="00D85CF6">
        <w:rPr>
          <w:rFonts w:ascii="Verdana" w:eastAsia="Times New Roman" w:hAnsi="Verdana" w:cs="Times New Roman"/>
          <w:b/>
          <w:lang w:val="en-US" w:eastAsia="ja-JP"/>
        </w:rPr>
        <w:t xml:space="preserve">a maximum </w:t>
      </w:r>
      <w:r w:rsidRPr="004C6BA5">
        <w:rPr>
          <w:rFonts w:ascii="Verdana" w:eastAsia="Times New Roman" w:hAnsi="Verdana" w:cs="Times New Roman"/>
          <w:b/>
          <w:lang w:val="en-US" w:eastAsia="ja-JP"/>
        </w:rPr>
        <w:t>£</w:t>
      </w:r>
      <w:r w:rsidR="00142226">
        <w:rPr>
          <w:rFonts w:ascii="Verdana" w:eastAsia="Times New Roman" w:hAnsi="Verdana" w:cs="Times New Roman"/>
          <w:b/>
          <w:lang w:val="en-US" w:eastAsia="ja-JP"/>
        </w:rPr>
        <w:t>5</w:t>
      </w:r>
      <w:r w:rsidRPr="004C6BA5">
        <w:rPr>
          <w:rFonts w:ascii="Verdana" w:eastAsia="Times New Roman" w:hAnsi="Verdana" w:cs="Times New Roman"/>
          <w:b/>
          <w:lang w:val="en-US" w:eastAsia="ja-JP"/>
        </w:rPr>
        <w:t xml:space="preserve">5/£90K of Restricted </w:t>
      </w:r>
    </w:p>
    <w:p w14:paraId="1B88FA5A" w14:textId="77777777" w:rsidR="00D85CF6" w:rsidRDefault="004C6BA5" w:rsidP="004C6BA5">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sidRPr="004C6BA5">
        <w:rPr>
          <w:rFonts w:ascii="Verdana" w:eastAsia="Times New Roman" w:hAnsi="Verdana" w:cs="Times New Roman"/>
          <w:b/>
          <w:lang w:val="en-US" w:eastAsia="ja-JP"/>
        </w:rPr>
        <w:t xml:space="preserve">Funds previously allocated as match funding with NLHF and </w:t>
      </w:r>
    </w:p>
    <w:p w14:paraId="5FF1BBB6" w14:textId="77777777" w:rsidR="00142226" w:rsidRDefault="004C6BA5" w:rsidP="004C6BA5">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sidRPr="004C6BA5">
        <w:rPr>
          <w:rFonts w:ascii="Verdana" w:eastAsia="Times New Roman" w:hAnsi="Verdana" w:cs="Times New Roman"/>
          <w:b/>
          <w:lang w:val="en-US" w:eastAsia="ja-JP"/>
        </w:rPr>
        <w:t xml:space="preserve">other donors will continue </w:t>
      </w:r>
      <w:r w:rsidR="00142226">
        <w:rPr>
          <w:rFonts w:ascii="Verdana" w:eastAsia="Times New Roman" w:hAnsi="Verdana" w:cs="Times New Roman"/>
          <w:b/>
          <w:lang w:val="en-US" w:eastAsia="ja-JP"/>
        </w:rPr>
        <w:t xml:space="preserve">in place </w:t>
      </w:r>
      <w:r w:rsidR="00D85CF6">
        <w:rPr>
          <w:rFonts w:ascii="Verdana" w:eastAsia="Times New Roman" w:hAnsi="Verdana" w:cs="Times New Roman"/>
          <w:b/>
          <w:lang w:val="en-US" w:eastAsia="ja-JP"/>
        </w:rPr>
        <w:t>u</w:t>
      </w:r>
      <w:r w:rsidRPr="004C6BA5">
        <w:rPr>
          <w:rFonts w:ascii="Verdana" w:eastAsia="Times New Roman" w:hAnsi="Verdana" w:cs="Times New Roman"/>
          <w:b/>
          <w:lang w:val="en-US" w:eastAsia="ja-JP"/>
        </w:rPr>
        <w:t>n</w:t>
      </w:r>
      <w:r w:rsidR="00D85CF6">
        <w:rPr>
          <w:rFonts w:ascii="Verdana" w:eastAsia="Times New Roman" w:hAnsi="Verdana" w:cs="Times New Roman"/>
          <w:b/>
          <w:lang w:val="en-US" w:eastAsia="ja-JP"/>
        </w:rPr>
        <w:t>der</w:t>
      </w:r>
      <w:r w:rsidRPr="004C6BA5">
        <w:rPr>
          <w:rFonts w:ascii="Verdana" w:eastAsia="Times New Roman" w:hAnsi="Verdana" w:cs="Times New Roman"/>
          <w:b/>
          <w:lang w:val="en-US" w:eastAsia="ja-JP"/>
        </w:rPr>
        <w:t xml:space="preserve"> th</w:t>
      </w:r>
      <w:r w:rsidR="00D85CF6">
        <w:rPr>
          <w:rFonts w:ascii="Verdana" w:eastAsia="Times New Roman" w:hAnsi="Verdana" w:cs="Times New Roman"/>
          <w:b/>
          <w:lang w:val="en-US" w:eastAsia="ja-JP"/>
        </w:rPr>
        <w:t>e Revised Strategy</w:t>
      </w:r>
      <w:r w:rsidRPr="004C6BA5">
        <w:rPr>
          <w:rFonts w:ascii="Verdana" w:eastAsia="Times New Roman" w:hAnsi="Verdana" w:cs="Times New Roman"/>
          <w:b/>
          <w:lang w:val="en-US" w:eastAsia="ja-JP"/>
        </w:rPr>
        <w:t xml:space="preserve"> </w:t>
      </w:r>
    </w:p>
    <w:p w14:paraId="2D3C211F" w14:textId="4502E549" w:rsidR="00BB3FB7" w:rsidRPr="004C6BA5" w:rsidRDefault="004C6BA5" w:rsidP="004C6BA5">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sidRPr="004C6BA5">
        <w:rPr>
          <w:rFonts w:ascii="Verdana" w:eastAsia="Times New Roman" w:hAnsi="Verdana" w:cs="Times New Roman"/>
          <w:b/>
          <w:lang w:val="en-US" w:eastAsia="ja-JP"/>
        </w:rPr>
        <w:t>and</w:t>
      </w:r>
      <w:r w:rsidR="00142226">
        <w:rPr>
          <w:rFonts w:ascii="Verdana" w:eastAsia="Times New Roman" w:hAnsi="Verdana" w:cs="Times New Roman"/>
          <w:b/>
          <w:lang w:val="en-US" w:eastAsia="ja-JP"/>
        </w:rPr>
        <w:t xml:space="preserve"> publicly </w:t>
      </w:r>
      <w:r w:rsidRPr="004C6BA5">
        <w:rPr>
          <w:rFonts w:ascii="Verdana" w:eastAsia="Times New Roman" w:hAnsi="Verdana" w:cs="Times New Roman"/>
          <w:b/>
          <w:lang w:val="en-US" w:eastAsia="ja-JP"/>
        </w:rPr>
        <w:t xml:space="preserve">identify </w:t>
      </w:r>
      <w:r w:rsidR="00D85CF6">
        <w:rPr>
          <w:rFonts w:ascii="Verdana" w:eastAsia="Times New Roman" w:hAnsi="Verdana" w:cs="Times New Roman"/>
          <w:b/>
          <w:lang w:val="en-US" w:eastAsia="ja-JP"/>
        </w:rPr>
        <w:t>the</w:t>
      </w:r>
      <w:r w:rsidRPr="004C6BA5">
        <w:rPr>
          <w:rFonts w:ascii="Verdana" w:eastAsia="Times New Roman" w:hAnsi="Verdana" w:cs="Times New Roman"/>
          <w:b/>
          <w:lang w:val="en-US" w:eastAsia="ja-JP"/>
        </w:rPr>
        <w:t xml:space="preserve"> rationale</w:t>
      </w:r>
      <w:r w:rsidR="00D85CF6">
        <w:rPr>
          <w:rFonts w:ascii="Verdana" w:eastAsia="Times New Roman" w:hAnsi="Verdana" w:cs="Times New Roman"/>
          <w:b/>
          <w:lang w:val="en-US" w:eastAsia="ja-JP"/>
        </w:rPr>
        <w:t xml:space="preserve"> for that decision</w:t>
      </w:r>
      <w:r w:rsidRPr="004C6BA5">
        <w:rPr>
          <w:rFonts w:ascii="Verdana" w:eastAsia="Times New Roman" w:hAnsi="Verdana" w:cs="Times New Roman"/>
          <w:b/>
          <w:lang w:val="en-US" w:eastAsia="ja-JP"/>
        </w:rPr>
        <w:t>.</w:t>
      </w:r>
    </w:p>
    <w:p w14:paraId="1EB8C4FC" w14:textId="72133D57" w:rsidR="00D85CF6" w:rsidRDefault="00BB3FB7" w:rsidP="00D85CF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0</w:t>
      </w:r>
      <w:r w:rsidR="00A718CC">
        <w:rPr>
          <w:rFonts w:ascii="Verdana" w:eastAsia="Times New Roman" w:hAnsi="Verdana" w:cs="Times New Roman"/>
          <w:bCs/>
          <w:lang w:val="en-US" w:eastAsia="ja-JP"/>
        </w:rPr>
        <w:t>6</w:t>
      </w:r>
      <w:r>
        <w:rPr>
          <w:rFonts w:ascii="Verdana" w:eastAsia="Times New Roman" w:hAnsi="Verdana" w:cs="Times New Roman"/>
          <w:bCs/>
          <w:lang w:val="en-US" w:eastAsia="ja-JP"/>
        </w:rPr>
        <w:t xml:space="preserve">.    </w:t>
      </w:r>
      <w:r w:rsidR="00D85CF6">
        <w:rPr>
          <w:rFonts w:ascii="Verdana" w:eastAsia="Times New Roman" w:hAnsi="Verdana" w:cs="Times New Roman"/>
          <w:bCs/>
          <w:lang w:val="en-US" w:eastAsia="ja-JP"/>
        </w:rPr>
        <w:t>That the public statement at 3.0</w:t>
      </w:r>
      <w:r w:rsidR="00C319EF">
        <w:rPr>
          <w:rFonts w:ascii="Verdana" w:eastAsia="Times New Roman" w:hAnsi="Verdana" w:cs="Times New Roman"/>
          <w:bCs/>
          <w:lang w:val="en-US" w:eastAsia="ja-JP"/>
        </w:rPr>
        <w:t>5</w:t>
      </w:r>
      <w:r w:rsidR="00D85CF6">
        <w:rPr>
          <w:rFonts w:ascii="Verdana" w:eastAsia="Times New Roman" w:hAnsi="Verdana" w:cs="Times New Roman"/>
          <w:bCs/>
          <w:lang w:val="en-US" w:eastAsia="ja-JP"/>
        </w:rPr>
        <w:t xml:space="preserve"> above will be e-circulated and </w:t>
      </w:r>
    </w:p>
    <w:p w14:paraId="4CD9EA03" w14:textId="77777777" w:rsidR="00142226" w:rsidRDefault="00D85CF6" w:rsidP="00D85CF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proofErr w:type="spellStart"/>
      <w:r>
        <w:rPr>
          <w:rFonts w:ascii="Verdana" w:eastAsia="Times New Roman" w:hAnsi="Verdana" w:cs="Times New Roman"/>
          <w:bCs/>
          <w:lang w:val="en-US" w:eastAsia="ja-JP"/>
        </w:rPr>
        <w:t>ZOOMed</w:t>
      </w:r>
      <w:proofErr w:type="spellEnd"/>
      <w:r>
        <w:rPr>
          <w:rFonts w:ascii="Verdana" w:eastAsia="Times New Roman" w:hAnsi="Verdana" w:cs="Times New Roman"/>
          <w:bCs/>
          <w:lang w:val="en-US" w:eastAsia="ja-JP"/>
        </w:rPr>
        <w:t xml:space="preserve"> amongst Trustees as </w:t>
      </w:r>
      <w:r w:rsidR="00142226">
        <w:rPr>
          <w:rFonts w:ascii="Verdana" w:eastAsia="Times New Roman" w:hAnsi="Verdana" w:cs="Times New Roman"/>
          <w:bCs/>
          <w:lang w:val="en-US" w:eastAsia="ja-JP"/>
        </w:rPr>
        <w:t>for</w:t>
      </w:r>
      <w:r>
        <w:rPr>
          <w:rFonts w:ascii="Verdana" w:eastAsia="Times New Roman" w:hAnsi="Verdana" w:cs="Times New Roman"/>
          <w:bCs/>
          <w:lang w:val="en-US" w:eastAsia="ja-JP"/>
        </w:rPr>
        <w:t xml:space="preserve"> the Revised Strategy </w:t>
      </w:r>
      <w:r w:rsidR="00142226">
        <w:rPr>
          <w:rFonts w:ascii="Verdana" w:eastAsia="Times New Roman" w:hAnsi="Verdana" w:cs="Times New Roman"/>
          <w:bCs/>
          <w:lang w:val="en-US" w:eastAsia="ja-JP"/>
        </w:rPr>
        <w:t xml:space="preserve">at 3.02 </w:t>
      </w:r>
      <w:r>
        <w:rPr>
          <w:rFonts w:ascii="Verdana" w:eastAsia="Times New Roman" w:hAnsi="Verdana" w:cs="Times New Roman"/>
          <w:bCs/>
          <w:lang w:val="en-US" w:eastAsia="ja-JP"/>
        </w:rPr>
        <w:t xml:space="preserve">as </w:t>
      </w:r>
    </w:p>
    <w:p w14:paraId="6CA43EFF" w14:textId="5EF35BBD" w:rsidR="00BB3FB7" w:rsidRDefault="00D85CF6" w:rsidP="00D85CF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business of the 114</w:t>
      </w:r>
      <w:r w:rsidRPr="00D85CF6">
        <w:rPr>
          <w:rFonts w:ascii="Verdana" w:eastAsia="Times New Roman" w:hAnsi="Verdana" w:cs="Times New Roman"/>
          <w:bCs/>
          <w:vertAlign w:val="superscript"/>
          <w:lang w:val="en-US" w:eastAsia="ja-JP"/>
        </w:rPr>
        <w:t>th</w:t>
      </w:r>
      <w:r>
        <w:rPr>
          <w:rFonts w:ascii="Verdana" w:eastAsia="Times New Roman" w:hAnsi="Verdana" w:cs="Times New Roman"/>
          <w:bCs/>
          <w:lang w:val="en-US" w:eastAsia="ja-JP"/>
        </w:rPr>
        <w:t xml:space="preserve"> Meeting.</w:t>
      </w:r>
    </w:p>
    <w:p w14:paraId="14BAD3C4" w14:textId="773EF671" w:rsidR="000A56EB" w:rsidRDefault="00197276" w:rsidP="00D85CF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cs="Arial"/>
        </w:rPr>
      </w:pPr>
      <w:r>
        <w:rPr>
          <w:rFonts w:ascii="Verdana" w:eastAsia="Times New Roman" w:hAnsi="Verdana" w:cs="Times New Roman"/>
          <w:bCs/>
          <w:lang w:val="en-US" w:eastAsia="ja-JP"/>
        </w:rPr>
        <w:t>0</w:t>
      </w:r>
      <w:r w:rsidR="00A718CC">
        <w:rPr>
          <w:rFonts w:ascii="Verdana" w:eastAsia="Times New Roman" w:hAnsi="Verdana" w:cs="Times New Roman"/>
          <w:bCs/>
          <w:lang w:val="en-US" w:eastAsia="ja-JP"/>
        </w:rPr>
        <w:t xml:space="preserve">7.   </w:t>
      </w:r>
      <w:r>
        <w:rPr>
          <w:rFonts w:ascii="Verdana" w:eastAsia="Times New Roman" w:hAnsi="Verdana" w:cs="Times New Roman"/>
          <w:bCs/>
          <w:lang w:val="en-US" w:eastAsia="ja-JP"/>
        </w:rPr>
        <w:t>That revised arrang</w:t>
      </w:r>
      <w:r w:rsidR="000A56EB">
        <w:rPr>
          <w:rFonts w:ascii="Verdana" w:eastAsia="Times New Roman" w:hAnsi="Verdana" w:cs="Times New Roman"/>
          <w:bCs/>
          <w:lang w:val="en-US" w:eastAsia="ja-JP"/>
        </w:rPr>
        <w:t>e</w:t>
      </w:r>
      <w:r>
        <w:rPr>
          <w:rFonts w:ascii="Verdana" w:eastAsia="Times New Roman" w:hAnsi="Verdana" w:cs="Times New Roman"/>
          <w:bCs/>
          <w:lang w:val="en-US" w:eastAsia="ja-JP"/>
        </w:rPr>
        <w:t xml:space="preserve">ments </w:t>
      </w:r>
      <w:r w:rsidR="000A56EB">
        <w:rPr>
          <w:rFonts w:ascii="Verdana" w:eastAsia="Times New Roman" w:hAnsi="Verdana" w:cs="Times New Roman"/>
          <w:bCs/>
          <w:lang w:val="en-US" w:eastAsia="ja-JP"/>
        </w:rPr>
        <w:t>for</w:t>
      </w:r>
      <w:r>
        <w:rPr>
          <w:rFonts w:ascii="Verdana" w:eastAsia="Times New Roman" w:hAnsi="Verdana" w:cs="Times New Roman"/>
          <w:bCs/>
          <w:lang w:val="en-US" w:eastAsia="ja-JP"/>
        </w:rPr>
        <w:t xml:space="preserve"> </w:t>
      </w:r>
      <w:bookmarkStart w:id="0" w:name="_Hlk40698407"/>
      <w:proofErr w:type="spellStart"/>
      <w:r w:rsidRPr="00005A75">
        <w:rPr>
          <w:rFonts w:ascii="Verdana" w:hAnsi="Verdana" w:cs="Arial"/>
        </w:rPr>
        <w:t>Bòrd</w:t>
      </w:r>
      <w:bookmarkEnd w:id="0"/>
      <w:proofErr w:type="spellEnd"/>
      <w:r w:rsidRPr="00005A75">
        <w:rPr>
          <w:rFonts w:ascii="Verdana" w:hAnsi="Verdana" w:cs="Arial"/>
        </w:rPr>
        <w:t xml:space="preserve"> na </w:t>
      </w:r>
      <w:proofErr w:type="spellStart"/>
      <w:r w:rsidRPr="00005A75">
        <w:rPr>
          <w:rFonts w:ascii="Verdana" w:hAnsi="Verdana" w:cs="Arial"/>
        </w:rPr>
        <w:t>Gàidhlig</w:t>
      </w:r>
      <w:r w:rsidR="000A56EB">
        <w:rPr>
          <w:rFonts w:ascii="Verdana" w:hAnsi="Verdana" w:cs="Arial"/>
        </w:rPr>
        <w:t>’s</w:t>
      </w:r>
      <w:proofErr w:type="spellEnd"/>
      <w:r w:rsidR="000A56EB">
        <w:rPr>
          <w:rFonts w:ascii="Verdana" w:hAnsi="Verdana" w:cs="Arial"/>
        </w:rPr>
        <w:t xml:space="preserve"> support for </w:t>
      </w:r>
    </w:p>
    <w:p w14:paraId="1EB57222" w14:textId="0065455D" w:rsidR="000A56EB" w:rsidRDefault="00A718CC" w:rsidP="00D85CF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cs="Arial"/>
        </w:rPr>
      </w:pPr>
      <w:r>
        <w:rPr>
          <w:rFonts w:ascii="Verdana" w:hAnsi="Verdana" w:cs="Arial"/>
        </w:rPr>
        <w:t>o</w:t>
      </w:r>
      <w:r w:rsidR="000A56EB">
        <w:rPr>
          <w:rFonts w:ascii="Verdana" w:hAnsi="Verdana" w:cs="Arial"/>
        </w:rPr>
        <w:t>ur postponed ‘Cultural Invitation’ to schools</w:t>
      </w:r>
      <w:r w:rsidR="00197276">
        <w:rPr>
          <w:rFonts w:ascii="Verdana" w:hAnsi="Verdana" w:cs="Arial"/>
        </w:rPr>
        <w:t xml:space="preserve"> and for VisitScotland-</w:t>
      </w:r>
    </w:p>
    <w:p w14:paraId="1034E5B4" w14:textId="77777777" w:rsidR="000A56EB" w:rsidRDefault="00197276" w:rsidP="00D85CF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cs="Arial"/>
        </w:rPr>
      </w:pPr>
      <w:r>
        <w:rPr>
          <w:rFonts w:ascii="Verdana" w:hAnsi="Verdana" w:cs="Arial"/>
        </w:rPr>
        <w:t xml:space="preserve">Clans &amp; Historic Figures support of Commemoration on September </w:t>
      </w:r>
    </w:p>
    <w:p w14:paraId="6C94066A" w14:textId="77777777" w:rsidR="00443B2A" w:rsidRDefault="00197276" w:rsidP="00A718CC">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cs="Arial"/>
        </w:rPr>
      </w:pPr>
      <w:r>
        <w:rPr>
          <w:rFonts w:ascii="Verdana" w:hAnsi="Verdana" w:cs="Arial"/>
        </w:rPr>
        <w:t>19</w:t>
      </w:r>
      <w:r w:rsidRPr="00197276">
        <w:rPr>
          <w:rFonts w:ascii="Verdana" w:hAnsi="Verdana" w:cs="Arial"/>
          <w:vertAlign w:val="superscript"/>
        </w:rPr>
        <w:t>th</w:t>
      </w:r>
      <w:r>
        <w:rPr>
          <w:rFonts w:ascii="Verdana" w:hAnsi="Verdana" w:cs="Arial"/>
        </w:rPr>
        <w:t>/ 21</w:t>
      </w:r>
      <w:r w:rsidRPr="00197276">
        <w:rPr>
          <w:rFonts w:ascii="Verdana" w:hAnsi="Verdana" w:cs="Arial"/>
          <w:vertAlign w:val="superscript"/>
        </w:rPr>
        <w:t>st</w:t>
      </w:r>
      <w:r>
        <w:rPr>
          <w:rFonts w:ascii="Verdana" w:hAnsi="Verdana" w:cs="Arial"/>
        </w:rPr>
        <w:t xml:space="preserve"> have already been agreed.</w:t>
      </w:r>
    </w:p>
    <w:p w14:paraId="4DD98E43" w14:textId="0D35DAC4" w:rsidR="00443B2A" w:rsidRDefault="00443B2A" w:rsidP="00443B2A">
      <w:pPr>
        <w:shd w:val="clear" w:color="auto" w:fill="FFFFFF"/>
        <w:rPr>
          <w:rFonts w:ascii="Verdana" w:eastAsia="Times New Roman" w:hAnsi="Verdana" w:cs="Arial"/>
          <w:color w:val="000000"/>
          <w:lang w:eastAsia="en-GB"/>
        </w:rPr>
      </w:pPr>
      <w:r>
        <w:rPr>
          <w:rFonts w:ascii="Verdana" w:hAnsi="Verdana" w:cs="Arial"/>
        </w:rPr>
        <w:t xml:space="preserve">08.  </w:t>
      </w:r>
      <w:r w:rsidRPr="00443B2A">
        <w:rPr>
          <w:rFonts w:ascii="Verdana" w:hAnsi="Verdana" w:cs="Arial"/>
        </w:rPr>
        <w:t xml:space="preserve"> </w:t>
      </w:r>
      <w:r w:rsidRPr="00443B2A">
        <w:rPr>
          <w:rFonts w:ascii="Verdana" w:eastAsia="Times New Roman" w:hAnsi="Verdana" w:cs="Arial"/>
          <w:color w:val="000000"/>
          <w:lang w:eastAsia="en-GB"/>
        </w:rPr>
        <w:t>That unless circumstances change significantly the Trustees will not seek to Pause or Suspend any parts of Project 275 but would explore with NLHF the possibility of an extension beyond December 31st 2021 to make sure the Legacy benefits of the Project are fully captured including the Gaelic dimension.</w:t>
      </w:r>
    </w:p>
    <w:p w14:paraId="661651DD" w14:textId="6A34A158" w:rsidR="00213353" w:rsidRPr="00213353" w:rsidRDefault="00213353" w:rsidP="00443B2A">
      <w:pPr>
        <w:shd w:val="clear" w:color="auto" w:fill="FFFFFF"/>
        <w:rPr>
          <w:rFonts w:ascii="Arial" w:eastAsia="Times New Roman" w:hAnsi="Arial" w:cs="Arial"/>
          <w:b/>
          <w:bCs/>
          <w:color w:val="000000"/>
          <w:sz w:val="20"/>
          <w:szCs w:val="20"/>
          <w:lang w:eastAsia="en-GB"/>
        </w:rPr>
      </w:pPr>
      <w:r>
        <w:rPr>
          <w:rFonts w:ascii="Verdana" w:eastAsia="Times New Roman" w:hAnsi="Verdana" w:cs="Arial"/>
          <w:color w:val="000000"/>
          <w:lang w:eastAsia="en-GB"/>
        </w:rPr>
        <w:t xml:space="preserve">09.   </w:t>
      </w:r>
      <w:r>
        <w:rPr>
          <w:rFonts w:ascii="Verdana" w:eastAsia="Times New Roman" w:hAnsi="Verdana" w:cs="Arial"/>
          <w:b/>
          <w:bCs/>
          <w:color w:val="000000"/>
          <w:lang w:eastAsia="en-GB"/>
        </w:rPr>
        <w:t>Resolved: That Contractors seek an early resolution of the website redesign including sharing the proposed dendrogram</w:t>
      </w:r>
      <w:r w:rsidR="006B1F5A">
        <w:rPr>
          <w:rFonts w:ascii="Verdana" w:eastAsia="Times New Roman" w:hAnsi="Verdana" w:cs="Arial"/>
          <w:b/>
          <w:bCs/>
          <w:color w:val="000000"/>
          <w:lang w:eastAsia="en-GB"/>
        </w:rPr>
        <w:t>,</w:t>
      </w:r>
      <w:r>
        <w:rPr>
          <w:rFonts w:ascii="Verdana" w:eastAsia="Times New Roman" w:hAnsi="Verdana" w:cs="Arial"/>
          <w:b/>
          <w:bCs/>
          <w:color w:val="000000"/>
          <w:lang w:eastAsia="en-GB"/>
        </w:rPr>
        <w:t xml:space="preserve"> giving first refusal to Edinburgh College under revised arrangements; and to report to the Trustees at the earliest opportunity.</w:t>
      </w:r>
    </w:p>
    <w:p w14:paraId="4F1EA755" w14:textId="4F9EEF59" w:rsidR="00166DA8" w:rsidRDefault="00213353" w:rsidP="00A718CC">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cs="Arial"/>
        </w:rPr>
      </w:pPr>
      <w:r>
        <w:rPr>
          <w:rFonts w:ascii="Verdana" w:hAnsi="Verdana" w:cs="Arial"/>
        </w:rPr>
        <w:t>10</w:t>
      </w:r>
      <w:r w:rsidR="00166DA8">
        <w:rPr>
          <w:rFonts w:ascii="Verdana" w:hAnsi="Verdana" w:cs="Arial"/>
        </w:rPr>
        <w:t xml:space="preserve">.   </w:t>
      </w:r>
      <w:r w:rsidR="00A63D5A">
        <w:rPr>
          <w:rFonts w:ascii="Verdana" w:hAnsi="Verdana" w:cs="Arial"/>
        </w:rPr>
        <w:t>*</w:t>
      </w:r>
      <w:r w:rsidR="00166DA8">
        <w:rPr>
          <w:rFonts w:ascii="Verdana" w:hAnsi="Verdana" w:cs="Arial"/>
        </w:rPr>
        <w:t xml:space="preserve">That Arran Johnston declared his interest in the above decisions </w:t>
      </w:r>
    </w:p>
    <w:p w14:paraId="1C68F88F" w14:textId="77777777" w:rsidR="00166DA8" w:rsidRDefault="00166DA8" w:rsidP="00A718CC">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cs="Arial"/>
        </w:rPr>
      </w:pPr>
      <w:r>
        <w:rPr>
          <w:rFonts w:ascii="Verdana" w:hAnsi="Verdana" w:cs="Arial"/>
        </w:rPr>
        <w:t>and as a</w:t>
      </w:r>
      <w:r w:rsidR="00197276">
        <w:rPr>
          <w:rFonts w:ascii="Verdana" w:hAnsi="Verdana" w:cs="Arial"/>
        </w:rPr>
        <w:t xml:space="preserve"> </w:t>
      </w:r>
      <w:r>
        <w:rPr>
          <w:rFonts w:ascii="Verdana" w:hAnsi="Verdana" w:cs="Arial"/>
        </w:rPr>
        <w:t>Trustee took no part in the voting thereon although was</w:t>
      </w:r>
    </w:p>
    <w:p w14:paraId="73251D8A" w14:textId="77777777" w:rsidR="00213353" w:rsidRDefault="00166DA8" w:rsidP="00A718CC">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cs="Arial"/>
        </w:rPr>
      </w:pPr>
      <w:r>
        <w:rPr>
          <w:rFonts w:ascii="Verdana" w:hAnsi="Verdana" w:cs="Arial"/>
        </w:rPr>
        <w:t xml:space="preserve">invited </w:t>
      </w:r>
      <w:r w:rsidR="00213353">
        <w:rPr>
          <w:rFonts w:ascii="Verdana" w:hAnsi="Verdana" w:cs="Arial"/>
        </w:rPr>
        <w:t xml:space="preserve">along with Sharon Beck </w:t>
      </w:r>
      <w:r>
        <w:rPr>
          <w:rFonts w:ascii="Verdana" w:hAnsi="Verdana" w:cs="Arial"/>
        </w:rPr>
        <w:t xml:space="preserve">by the Chairman to contribute to </w:t>
      </w:r>
    </w:p>
    <w:p w14:paraId="566A86EA" w14:textId="24913EDB" w:rsidR="00166DA8" w:rsidRDefault="00166DA8" w:rsidP="00A718CC">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cs="Arial"/>
        </w:rPr>
      </w:pPr>
      <w:r>
        <w:rPr>
          <w:rFonts w:ascii="Verdana" w:hAnsi="Verdana" w:cs="Arial"/>
        </w:rPr>
        <w:t xml:space="preserve">discussion of all these issues. </w:t>
      </w:r>
    </w:p>
    <w:p w14:paraId="0A597655" w14:textId="2EEBEFDD" w:rsidR="00005A75" w:rsidRDefault="00005A75" w:rsidP="0021335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color w:val="FF0000"/>
          <w:lang w:val="en-US" w:eastAsia="ja-JP"/>
        </w:rPr>
      </w:pPr>
    </w:p>
    <w:p w14:paraId="023977E7" w14:textId="1F50FE9A" w:rsidR="00BA1BE9" w:rsidRDefault="00BA1BE9"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color w:val="FF0000"/>
          <w:lang w:val="en-US" w:eastAsia="ja-JP"/>
        </w:rPr>
      </w:pPr>
    </w:p>
    <w:p w14:paraId="0144288D" w14:textId="77777777" w:rsidR="00213353" w:rsidRPr="000A56EB" w:rsidRDefault="00213353"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color w:val="FF0000"/>
          <w:lang w:val="en-US" w:eastAsia="ja-JP"/>
        </w:rPr>
      </w:pPr>
    </w:p>
    <w:p w14:paraId="646D5376" w14:textId="618F37B3" w:rsidR="000E77D6" w:rsidRDefault="000F7AE7"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Pr>
          <w:rFonts w:ascii="Verdana" w:eastAsia="Times New Roman" w:hAnsi="Verdana" w:cs="Times New Roman"/>
          <w:b/>
          <w:lang w:val="en-US" w:eastAsia="ja-JP"/>
        </w:rPr>
        <w:lastRenderedPageBreak/>
        <w:t>4</w:t>
      </w:r>
      <w:r w:rsidR="007131AD" w:rsidRPr="007131AD">
        <w:rPr>
          <w:rFonts w:ascii="Verdana" w:eastAsia="Times New Roman" w:hAnsi="Verdana" w:cs="Times New Roman"/>
          <w:b/>
          <w:lang w:val="en-US" w:eastAsia="ja-JP"/>
        </w:rPr>
        <w:t xml:space="preserve">.  </w:t>
      </w:r>
      <w:r w:rsidR="00655FDE">
        <w:rPr>
          <w:rFonts w:ascii="Verdana" w:eastAsia="Times New Roman" w:hAnsi="Verdana" w:cs="Times New Roman"/>
          <w:b/>
          <w:lang w:val="en-US" w:eastAsia="ja-JP"/>
        </w:rPr>
        <w:t xml:space="preserve">   </w:t>
      </w:r>
      <w:r w:rsidR="00761922">
        <w:rPr>
          <w:rFonts w:ascii="Verdana" w:eastAsia="Times New Roman" w:hAnsi="Verdana" w:cs="Times New Roman"/>
          <w:b/>
          <w:lang w:val="en-US" w:eastAsia="ja-JP"/>
        </w:rPr>
        <w:t>‘CONVERSATION</w:t>
      </w:r>
      <w:r w:rsidR="00655FDE">
        <w:rPr>
          <w:rFonts w:ascii="Verdana" w:eastAsia="Times New Roman" w:hAnsi="Verdana" w:cs="Times New Roman"/>
          <w:b/>
          <w:lang w:val="en-US" w:eastAsia="ja-JP"/>
        </w:rPr>
        <w:t>S</w:t>
      </w:r>
      <w:r w:rsidR="00761922">
        <w:rPr>
          <w:rFonts w:ascii="Verdana" w:eastAsia="Times New Roman" w:hAnsi="Verdana" w:cs="Times New Roman"/>
          <w:b/>
          <w:lang w:val="en-US" w:eastAsia="ja-JP"/>
        </w:rPr>
        <w:t>’ WITH</w:t>
      </w:r>
      <w:r w:rsidR="00F8511E">
        <w:rPr>
          <w:rFonts w:ascii="Verdana" w:eastAsia="Times New Roman" w:hAnsi="Verdana" w:cs="Times New Roman"/>
          <w:b/>
          <w:lang w:val="en-US" w:eastAsia="ja-JP"/>
        </w:rPr>
        <w:t xml:space="preserve"> EAST LOTHIAN COUNCIL </w:t>
      </w:r>
      <w:r w:rsidR="00213353">
        <w:rPr>
          <w:rFonts w:ascii="Verdana" w:eastAsia="Times New Roman" w:hAnsi="Verdana" w:cs="Times New Roman"/>
          <w:b/>
          <w:lang w:val="en-US" w:eastAsia="ja-JP"/>
        </w:rPr>
        <w:t>&amp; HARGREAVES</w:t>
      </w:r>
    </w:p>
    <w:p w14:paraId="5127C4E9" w14:textId="04547994" w:rsidR="000E77D6" w:rsidRDefault="000E77D6"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14:paraId="193DE7C9" w14:textId="10EF98BD" w:rsidR="008B5C4A" w:rsidRPr="008B5C4A" w:rsidRDefault="008B5C4A" w:rsidP="008B5C4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01.     </w:t>
      </w:r>
      <w:r w:rsidR="001510D0" w:rsidRPr="008B5C4A">
        <w:rPr>
          <w:rFonts w:ascii="Verdana" w:eastAsia="Times New Roman" w:hAnsi="Verdana" w:cs="Times New Roman"/>
          <w:lang w:val="en-US" w:eastAsia="ja-JP"/>
        </w:rPr>
        <w:t>T</w:t>
      </w:r>
      <w:r w:rsidR="006A5DD8" w:rsidRPr="008B5C4A">
        <w:rPr>
          <w:rFonts w:ascii="Verdana" w:eastAsia="Times New Roman" w:hAnsi="Verdana" w:cs="Times New Roman"/>
          <w:lang w:val="en-US" w:eastAsia="ja-JP"/>
        </w:rPr>
        <w:t xml:space="preserve">hat </w:t>
      </w:r>
      <w:r w:rsidR="00213353">
        <w:rPr>
          <w:rFonts w:ascii="Verdana" w:eastAsia="Times New Roman" w:hAnsi="Verdana" w:cs="Times New Roman"/>
          <w:lang w:val="en-US" w:eastAsia="ja-JP"/>
        </w:rPr>
        <w:t xml:space="preserve">Monica Patterson, CEO of ELC, had responded noting the </w:t>
      </w:r>
      <w:r w:rsidR="00D77B20">
        <w:rPr>
          <w:rFonts w:ascii="Verdana" w:eastAsia="Times New Roman" w:hAnsi="Verdana" w:cs="Times New Roman"/>
          <w:lang w:val="en-US" w:eastAsia="ja-JP"/>
        </w:rPr>
        <w:t xml:space="preserve">battlefield </w:t>
      </w:r>
      <w:r w:rsidR="00213353">
        <w:rPr>
          <w:rFonts w:ascii="Verdana" w:eastAsia="Times New Roman" w:hAnsi="Verdana" w:cs="Times New Roman"/>
          <w:lang w:val="en-US" w:eastAsia="ja-JP"/>
        </w:rPr>
        <w:t>issues raised, confirming ELC’s support for the Trust, and agreeing to a meeting as soon as circumstances permit.</w:t>
      </w:r>
    </w:p>
    <w:p w14:paraId="3CDB08FF" w14:textId="4DA27E53" w:rsidR="00313FA2" w:rsidRDefault="001510D0" w:rsidP="0059453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655FDE">
        <w:rPr>
          <w:rFonts w:ascii="Verdana" w:eastAsia="Times New Roman" w:hAnsi="Verdana" w:cs="Times New Roman"/>
          <w:lang w:val="en-US" w:eastAsia="ja-JP"/>
        </w:rPr>
        <w:t>2</w:t>
      </w:r>
      <w:r>
        <w:rPr>
          <w:rFonts w:ascii="Verdana" w:eastAsia="Times New Roman" w:hAnsi="Verdana" w:cs="Times New Roman"/>
          <w:lang w:val="en-US" w:eastAsia="ja-JP"/>
        </w:rPr>
        <w:t xml:space="preserve">.   </w:t>
      </w:r>
      <w:r w:rsidR="008B5C4A">
        <w:rPr>
          <w:rFonts w:ascii="Verdana" w:eastAsia="Times New Roman" w:hAnsi="Verdana" w:cs="Times New Roman"/>
          <w:lang w:val="en-US" w:eastAsia="ja-JP"/>
        </w:rPr>
        <w:t xml:space="preserve">  </w:t>
      </w:r>
      <w:r w:rsidR="00213353" w:rsidRPr="00213353">
        <w:rPr>
          <w:rFonts w:ascii="Verdana" w:eastAsia="Times New Roman" w:hAnsi="Verdana" w:cs="Times New Roman"/>
          <w:b/>
          <w:bCs/>
          <w:lang w:val="en-US" w:eastAsia="ja-JP"/>
        </w:rPr>
        <w:t>Resolved:</w:t>
      </w:r>
      <w:r w:rsidR="00213353">
        <w:rPr>
          <w:rFonts w:ascii="Verdana" w:eastAsia="Times New Roman" w:hAnsi="Verdana" w:cs="Times New Roman"/>
          <w:lang w:val="en-US" w:eastAsia="ja-JP"/>
        </w:rPr>
        <w:t xml:space="preserve"> </w:t>
      </w:r>
      <w:r w:rsidR="008B5C4A" w:rsidRPr="00213353">
        <w:rPr>
          <w:rFonts w:ascii="Verdana" w:eastAsia="Times New Roman" w:hAnsi="Verdana" w:cs="Times New Roman"/>
          <w:b/>
          <w:bCs/>
          <w:lang w:val="en-US" w:eastAsia="ja-JP"/>
        </w:rPr>
        <w:t xml:space="preserve">That Herbert Coutts and John Home-Robertson would </w:t>
      </w:r>
      <w:r w:rsidR="00213353" w:rsidRPr="00213353">
        <w:rPr>
          <w:rFonts w:ascii="Verdana" w:eastAsia="Times New Roman" w:hAnsi="Verdana" w:cs="Times New Roman"/>
          <w:b/>
          <w:bCs/>
          <w:lang w:val="en-US" w:eastAsia="ja-JP"/>
        </w:rPr>
        <w:t>lead discussions with ELC’s officers and politicians.</w:t>
      </w:r>
    </w:p>
    <w:p w14:paraId="44073A72" w14:textId="2687051F" w:rsidR="00313FA2" w:rsidRDefault="00313FA2" w:rsidP="0021335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cs="Arial"/>
        </w:rPr>
      </w:pPr>
      <w:r>
        <w:rPr>
          <w:rFonts w:ascii="Verdana" w:eastAsia="Times New Roman" w:hAnsi="Verdana" w:cs="Times New Roman"/>
          <w:lang w:val="en-US" w:eastAsia="ja-JP"/>
        </w:rPr>
        <w:t xml:space="preserve">03.     That </w:t>
      </w:r>
      <w:r w:rsidR="00213353">
        <w:rPr>
          <w:rFonts w:ascii="Verdana" w:eastAsia="Times New Roman" w:hAnsi="Verdana" w:cs="Times New Roman"/>
          <w:lang w:val="en-US" w:eastAsia="ja-JP"/>
        </w:rPr>
        <w:t xml:space="preserve">the </w:t>
      </w:r>
      <w:r>
        <w:rPr>
          <w:rFonts w:ascii="Verdana" w:eastAsia="Times New Roman" w:hAnsi="Verdana" w:cs="Times New Roman"/>
          <w:lang w:val="en-US" w:eastAsia="ja-JP"/>
        </w:rPr>
        <w:t xml:space="preserve">Partnership Application </w:t>
      </w:r>
      <w:r w:rsidR="002A41F8">
        <w:rPr>
          <w:rFonts w:ascii="Verdana" w:eastAsia="Times New Roman" w:hAnsi="Verdana" w:cs="Times New Roman"/>
          <w:lang w:val="en-US" w:eastAsia="ja-JP"/>
        </w:rPr>
        <w:t xml:space="preserve">from July 2020 </w:t>
      </w:r>
      <w:r>
        <w:rPr>
          <w:rFonts w:ascii="Verdana" w:eastAsia="Times New Roman" w:hAnsi="Verdana" w:cs="Times New Roman"/>
          <w:lang w:val="en-US" w:eastAsia="ja-JP"/>
        </w:rPr>
        <w:t xml:space="preserve">with ELC to </w:t>
      </w:r>
      <w:proofErr w:type="spellStart"/>
      <w:r w:rsidR="00CB77AB" w:rsidRPr="00005A75">
        <w:rPr>
          <w:rFonts w:ascii="Verdana" w:hAnsi="Verdana" w:cs="Arial"/>
        </w:rPr>
        <w:t>Bòrd</w:t>
      </w:r>
      <w:proofErr w:type="spellEnd"/>
      <w:r w:rsidR="00CB77AB" w:rsidRPr="00005A75">
        <w:rPr>
          <w:rFonts w:ascii="Verdana" w:hAnsi="Verdana" w:cs="Arial"/>
        </w:rPr>
        <w:t xml:space="preserve"> na </w:t>
      </w:r>
      <w:proofErr w:type="spellStart"/>
      <w:r w:rsidR="00CB77AB" w:rsidRPr="00005A75">
        <w:rPr>
          <w:rFonts w:ascii="Verdana" w:hAnsi="Verdana" w:cs="Arial"/>
        </w:rPr>
        <w:t>Gàidhlig</w:t>
      </w:r>
      <w:proofErr w:type="spellEnd"/>
      <w:r>
        <w:rPr>
          <w:rFonts w:ascii="Verdana" w:hAnsi="Verdana" w:cs="Arial"/>
        </w:rPr>
        <w:t xml:space="preserve"> has been </w:t>
      </w:r>
      <w:r w:rsidR="00213353">
        <w:rPr>
          <w:rFonts w:ascii="Verdana" w:hAnsi="Verdana" w:cs="Arial"/>
        </w:rPr>
        <w:t xml:space="preserve">submitted and a reply is awaited. </w:t>
      </w:r>
    </w:p>
    <w:p w14:paraId="7E2F82D5" w14:textId="301713DB" w:rsidR="008A7ED6" w:rsidRDefault="008A7ED6" w:rsidP="008A7E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213353">
        <w:rPr>
          <w:rFonts w:ascii="Verdana" w:eastAsia="Times New Roman" w:hAnsi="Verdana" w:cs="Times New Roman"/>
          <w:lang w:val="en-US" w:eastAsia="ja-JP"/>
        </w:rPr>
        <w:t>4</w:t>
      </w:r>
      <w:r w:rsidR="00313FA2">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  That there is still no news of any future invitation to tender re agriculture on the battlefield for 2020 but the Trust remains committed to reapply. </w:t>
      </w:r>
    </w:p>
    <w:p w14:paraId="2FC32E5F" w14:textId="578E394F" w:rsidR="00D77B20" w:rsidRPr="00D77B20" w:rsidRDefault="00C66B19" w:rsidP="00D77B20">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bCs/>
          <w:lang w:val="en-US" w:eastAsia="ja-JP"/>
        </w:rPr>
      </w:pPr>
      <w:r>
        <w:rPr>
          <w:rFonts w:ascii="Verdana" w:eastAsia="Times New Roman" w:hAnsi="Verdana" w:cs="Times New Roman"/>
          <w:lang w:val="en-US" w:eastAsia="ja-JP"/>
        </w:rPr>
        <w:t>0</w:t>
      </w:r>
      <w:r w:rsidR="00213353">
        <w:rPr>
          <w:rFonts w:ascii="Verdana" w:eastAsia="Times New Roman" w:hAnsi="Verdana" w:cs="Times New Roman"/>
          <w:lang w:val="en-US" w:eastAsia="ja-JP"/>
        </w:rPr>
        <w:t>5</w:t>
      </w:r>
      <w:r>
        <w:rPr>
          <w:rFonts w:ascii="Verdana" w:eastAsia="Times New Roman" w:hAnsi="Verdana" w:cs="Times New Roman"/>
          <w:lang w:val="en-US" w:eastAsia="ja-JP"/>
        </w:rPr>
        <w:t xml:space="preserve">.   </w:t>
      </w:r>
      <w:r w:rsidR="00213353">
        <w:rPr>
          <w:rFonts w:ascii="Verdana" w:eastAsia="Times New Roman" w:hAnsi="Verdana" w:cs="Times New Roman"/>
          <w:lang w:val="en-US" w:eastAsia="ja-JP"/>
        </w:rPr>
        <w:t xml:space="preserve"> </w:t>
      </w:r>
      <w:r w:rsidR="00213353" w:rsidRPr="00213353">
        <w:rPr>
          <w:rFonts w:ascii="Verdana" w:eastAsia="Times New Roman" w:hAnsi="Verdana" w:cs="Times New Roman"/>
          <w:b/>
          <w:bCs/>
          <w:lang w:val="en-US" w:eastAsia="ja-JP"/>
        </w:rPr>
        <w:t xml:space="preserve">Resolved: </w:t>
      </w:r>
      <w:r w:rsidR="00213353">
        <w:rPr>
          <w:rFonts w:ascii="Verdana" w:eastAsia="Times New Roman" w:hAnsi="Verdana" w:cs="Times New Roman"/>
          <w:b/>
          <w:bCs/>
          <w:lang w:val="en-US" w:eastAsia="ja-JP"/>
        </w:rPr>
        <w:t xml:space="preserve">That the Trust should </w:t>
      </w:r>
      <w:r w:rsidR="00D77B20">
        <w:rPr>
          <w:rFonts w:ascii="Verdana" w:eastAsia="Times New Roman" w:hAnsi="Verdana" w:cs="Times New Roman"/>
          <w:b/>
          <w:bCs/>
          <w:lang w:val="en-US" w:eastAsia="ja-JP"/>
        </w:rPr>
        <w:t xml:space="preserve">contact the CEO to confirm that it supports the proposal to seek NPF4 status and it looks forward to being engaged in its developing plans. </w:t>
      </w:r>
    </w:p>
    <w:p w14:paraId="2A8EF7C3" w14:textId="1FB29789" w:rsidR="00C66B19" w:rsidRDefault="00C66B19" w:rsidP="0059453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216C1BA4" w14:textId="77777777" w:rsidR="00C11997" w:rsidRDefault="00C11997" w:rsidP="0059453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52266FEF" w14:textId="32974ABB" w:rsidR="007131AD" w:rsidRDefault="000F7AE7"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Pr>
          <w:rFonts w:ascii="Verdana" w:eastAsia="Times New Roman" w:hAnsi="Verdana" w:cs="Times New Roman"/>
          <w:b/>
          <w:lang w:val="en-US" w:eastAsia="ja-JP"/>
        </w:rPr>
        <w:t>5</w:t>
      </w:r>
      <w:r w:rsidR="007131AD" w:rsidRPr="007131AD">
        <w:rPr>
          <w:rFonts w:ascii="Verdana" w:eastAsia="Times New Roman" w:hAnsi="Verdana" w:cs="Times New Roman"/>
          <w:b/>
          <w:lang w:val="en-US" w:eastAsia="ja-JP"/>
        </w:rPr>
        <w:t xml:space="preserve">.  </w:t>
      </w:r>
      <w:r w:rsidR="00ED4CE7">
        <w:rPr>
          <w:rFonts w:ascii="Verdana" w:eastAsia="Times New Roman" w:hAnsi="Verdana" w:cs="Times New Roman"/>
          <w:b/>
          <w:lang w:val="en-US" w:eastAsia="ja-JP"/>
        </w:rPr>
        <w:t xml:space="preserve"> </w:t>
      </w:r>
      <w:r w:rsidR="007131AD" w:rsidRPr="007131AD">
        <w:rPr>
          <w:rFonts w:ascii="Verdana" w:eastAsia="Times New Roman" w:hAnsi="Verdana" w:cs="Times New Roman"/>
          <w:b/>
          <w:lang w:val="en-US" w:eastAsia="ja-JP"/>
        </w:rPr>
        <w:t>LIVING HIS</w:t>
      </w:r>
      <w:r w:rsidR="008A7ED6">
        <w:rPr>
          <w:rFonts w:ascii="Verdana" w:eastAsia="Times New Roman" w:hAnsi="Verdana" w:cs="Times New Roman"/>
          <w:b/>
          <w:lang w:val="en-US" w:eastAsia="ja-JP"/>
        </w:rPr>
        <w:t>T</w:t>
      </w:r>
      <w:r w:rsidR="007131AD" w:rsidRPr="007131AD">
        <w:rPr>
          <w:rFonts w:ascii="Verdana" w:eastAsia="Times New Roman" w:hAnsi="Verdana" w:cs="Times New Roman"/>
          <w:b/>
          <w:lang w:val="en-US" w:eastAsia="ja-JP"/>
        </w:rPr>
        <w:t>ORY CENTRE</w:t>
      </w:r>
      <w:r w:rsidR="005F5A12">
        <w:rPr>
          <w:rFonts w:ascii="Verdana" w:eastAsia="Times New Roman" w:hAnsi="Verdana" w:cs="Times New Roman"/>
          <w:b/>
          <w:lang w:val="en-US" w:eastAsia="ja-JP"/>
        </w:rPr>
        <w:t xml:space="preserve"> </w:t>
      </w:r>
      <w:r w:rsidR="00D27F7B">
        <w:rPr>
          <w:rFonts w:ascii="Verdana" w:eastAsia="Times New Roman" w:hAnsi="Verdana" w:cs="Times New Roman"/>
          <w:b/>
          <w:lang w:val="en-US" w:eastAsia="ja-JP"/>
        </w:rPr>
        <w:t>at</w:t>
      </w:r>
      <w:r w:rsidR="00D77B20">
        <w:rPr>
          <w:rFonts w:ascii="Verdana" w:eastAsia="Times New Roman" w:hAnsi="Verdana" w:cs="Times New Roman"/>
          <w:b/>
          <w:lang w:val="en-US" w:eastAsia="ja-JP"/>
        </w:rPr>
        <w:t xml:space="preserve"> </w:t>
      </w:r>
      <w:r w:rsidR="005372BE">
        <w:rPr>
          <w:rFonts w:ascii="Verdana" w:eastAsia="Times New Roman" w:hAnsi="Verdana" w:cs="Times New Roman"/>
          <w:b/>
          <w:lang w:val="en-US" w:eastAsia="ja-JP"/>
        </w:rPr>
        <w:t xml:space="preserve">BLINDWELLS </w:t>
      </w:r>
      <w:r w:rsidR="007131AD" w:rsidRPr="007131AD">
        <w:rPr>
          <w:rFonts w:ascii="Verdana" w:eastAsia="Times New Roman" w:hAnsi="Verdana" w:cs="Times New Roman"/>
          <w:b/>
          <w:lang w:val="en-US" w:eastAsia="ja-JP"/>
        </w:rPr>
        <w:t xml:space="preserve"> </w:t>
      </w:r>
    </w:p>
    <w:p w14:paraId="27A0F2CD" w14:textId="77777777" w:rsidR="001E6E11" w:rsidRDefault="001E6E11"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14:paraId="0B2AC38B" w14:textId="239EF2FB" w:rsidR="00CB77AB" w:rsidRPr="00313FA2" w:rsidRDefault="00313FA2" w:rsidP="00313FA2">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w:t>
      </w:r>
      <w:r w:rsidR="00EF1377">
        <w:rPr>
          <w:rFonts w:ascii="Verdana" w:eastAsia="Times New Roman" w:hAnsi="Verdana" w:cs="Times New Roman"/>
          <w:lang w:val="en-US" w:eastAsia="ja-JP"/>
        </w:rPr>
        <w:t>.</w:t>
      </w:r>
      <w:r>
        <w:rPr>
          <w:rFonts w:ascii="Verdana" w:eastAsia="Times New Roman" w:hAnsi="Verdana" w:cs="Times New Roman"/>
          <w:lang w:val="en-US" w:eastAsia="ja-JP"/>
        </w:rPr>
        <w:t xml:space="preserve">     </w:t>
      </w:r>
      <w:r w:rsidR="00D77B20" w:rsidRPr="00D77B20">
        <w:rPr>
          <w:rFonts w:ascii="Verdana" w:eastAsia="Times New Roman" w:hAnsi="Verdana" w:cs="Times New Roman"/>
          <w:b/>
          <w:bCs/>
          <w:lang w:val="en-US" w:eastAsia="ja-JP"/>
        </w:rPr>
        <w:t>Resol</w:t>
      </w:r>
      <w:r w:rsidR="006B1F5A">
        <w:rPr>
          <w:rFonts w:ascii="Verdana" w:eastAsia="Times New Roman" w:hAnsi="Verdana" w:cs="Times New Roman"/>
          <w:b/>
          <w:bCs/>
          <w:lang w:val="en-US" w:eastAsia="ja-JP"/>
        </w:rPr>
        <w:t>ved</w:t>
      </w:r>
      <w:r w:rsidR="00D77B20" w:rsidRPr="00D77B20">
        <w:rPr>
          <w:rFonts w:ascii="Verdana" w:eastAsia="Times New Roman" w:hAnsi="Verdana" w:cs="Times New Roman"/>
          <w:b/>
          <w:bCs/>
          <w:lang w:val="en-US" w:eastAsia="ja-JP"/>
        </w:rPr>
        <w:t xml:space="preserve">: </w:t>
      </w:r>
      <w:r w:rsidR="00CB77AB" w:rsidRPr="00D77B20">
        <w:rPr>
          <w:rFonts w:ascii="Verdana" w:eastAsia="Times New Roman" w:hAnsi="Verdana" w:cs="Times New Roman"/>
          <w:b/>
          <w:bCs/>
          <w:lang w:val="en-US" w:eastAsia="ja-JP"/>
        </w:rPr>
        <w:t>Tha</w:t>
      </w:r>
      <w:r w:rsidR="00D77B20">
        <w:rPr>
          <w:rFonts w:ascii="Verdana" w:eastAsia="Times New Roman" w:hAnsi="Verdana" w:cs="Times New Roman"/>
          <w:b/>
          <w:bCs/>
          <w:lang w:val="en-US" w:eastAsia="ja-JP"/>
        </w:rPr>
        <w:t xml:space="preserve">t Gordon Prestoungrange and Sylvia Burgess would make </w:t>
      </w:r>
      <w:r w:rsidR="006B1F5A">
        <w:rPr>
          <w:rFonts w:ascii="Verdana" w:eastAsia="Times New Roman" w:hAnsi="Verdana" w:cs="Times New Roman"/>
          <w:b/>
          <w:bCs/>
          <w:lang w:val="en-US" w:eastAsia="ja-JP"/>
        </w:rPr>
        <w:t xml:space="preserve">renewed </w:t>
      </w:r>
      <w:r w:rsidR="00D77B20">
        <w:rPr>
          <w:rFonts w:ascii="Verdana" w:eastAsia="Times New Roman" w:hAnsi="Verdana" w:cs="Times New Roman"/>
          <w:b/>
          <w:bCs/>
          <w:lang w:val="en-US" w:eastAsia="ja-JP"/>
        </w:rPr>
        <w:t>contact with Iain Slater at Hargreaves to elicit the promise</w:t>
      </w:r>
      <w:r w:rsidR="006B1F5A">
        <w:rPr>
          <w:rFonts w:ascii="Verdana" w:eastAsia="Times New Roman" w:hAnsi="Verdana" w:cs="Times New Roman"/>
          <w:b/>
          <w:bCs/>
          <w:lang w:val="en-US" w:eastAsia="ja-JP"/>
        </w:rPr>
        <w:t>d</w:t>
      </w:r>
      <w:r w:rsidR="00D77B20">
        <w:rPr>
          <w:rFonts w:ascii="Verdana" w:eastAsia="Times New Roman" w:hAnsi="Verdana" w:cs="Times New Roman"/>
          <w:b/>
          <w:bCs/>
          <w:lang w:val="en-US" w:eastAsia="ja-JP"/>
        </w:rPr>
        <w:t xml:space="preserve"> 1</w:t>
      </w:r>
      <w:r w:rsidR="00D77B20" w:rsidRPr="00D77B20">
        <w:rPr>
          <w:rFonts w:ascii="Verdana" w:eastAsia="Times New Roman" w:hAnsi="Verdana" w:cs="Times New Roman"/>
          <w:b/>
          <w:bCs/>
          <w:vertAlign w:val="superscript"/>
          <w:lang w:val="en-US" w:eastAsia="ja-JP"/>
        </w:rPr>
        <w:t>st</w:t>
      </w:r>
      <w:r w:rsidR="00D77B20">
        <w:rPr>
          <w:rFonts w:ascii="Verdana" w:eastAsia="Times New Roman" w:hAnsi="Verdana" w:cs="Times New Roman"/>
          <w:b/>
          <w:bCs/>
          <w:lang w:val="en-US" w:eastAsia="ja-JP"/>
        </w:rPr>
        <w:t xml:space="preserve"> Option on lands for the Living History Centre at </w:t>
      </w:r>
      <w:proofErr w:type="spellStart"/>
      <w:r w:rsidR="00D77B20">
        <w:rPr>
          <w:rFonts w:ascii="Verdana" w:eastAsia="Times New Roman" w:hAnsi="Verdana" w:cs="Times New Roman"/>
          <w:b/>
          <w:bCs/>
          <w:lang w:val="en-US" w:eastAsia="ja-JP"/>
        </w:rPr>
        <w:t>Blindwells</w:t>
      </w:r>
      <w:proofErr w:type="spellEnd"/>
      <w:r w:rsidR="00D77B20">
        <w:rPr>
          <w:rFonts w:ascii="Verdana" w:eastAsia="Times New Roman" w:hAnsi="Verdana" w:cs="Times New Roman"/>
          <w:b/>
          <w:bCs/>
          <w:lang w:val="en-US" w:eastAsia="ja-JP"/>
        </w:rPr>
        <w:t>.</w:t>
      </w:r>
      <w:r w:rsidR="00CB77AB" w:rsidRPr="00313FA2">
        <w:rPr>
          <w:rFonts w:ascii="Verdana" w:eastAsia="Times New Roman" w:hAnsi="Verdana" w:cs="Times New Roman"/>
          <w:lang w:val="en-US" w:eastAsia="ja-JP"/>
        </w:rPr>
        <w:t xml:space="preserve"> </w:t>
      </w:r>
    </w:p>
    <w:p w14:paraId="768AD2CB" w14:textId="469A86A8" w:rsidR="00313FA2" w:rsidRDefault="00313FA2" w:rsidP="00313FA2">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02.    That Sylvia Burgess would be asked to ensure a meeting is arranged between Iain Slater, Gareth Bryn-Jones and </w:t>
      </w:r>
      <w:r w:rsidR="00743EEA">
        <w:rPr>
          <w:rFonts w:ascii="Verdana" w:eastAsia="Times New Roman" w:hAnsi="Verdana" w:cs="Times New Roman"/>
          <w:lang w:val="en-US" w:eastAsia="ja-JP"/>
        </w:rPr>
        <w:t xml:space="preserve">ENA, the </w:t>
      </w:r>
      <w:proofErr w:type="spellStart"/>
      <w:r w:rsidR="00743EEA">
        <w:rPr>
          <w:rFonts w:ascii="Verdana" w:eastAsia="Times New Roman" w:hAnsi="Verdana" w:cs="Times New Roman"/>
          <w:lang w:val="en-US" w:eastAsia="ja-JP"/>
        </w:rPr>
        <w:t>Blindwells</w:t>
      </w:r>
      <w:proofErr w:type="spellEnd"/>
      <w:r w:rsidR="00743EEA">
        <w:rPr>
          <w:rFonts w:ascii="Verdana" w:eastAsia="Times New Roman" w:hAnsi="Verdana" w:cs="Times New Roman"/>
          <w:lang w:val="en-US" w:eastAsia="ja-JP"/>
        </w:rPr>
        <w:t xml:space="preserve"> architects at the earliest opportunity</w:t>
      </w:r>
      <w:r w:rsidR="00D77B20">
        <w:rPr>
          <w:rFonts w:ascii="Verdana" w:eastAsia="Times New Roman" w:hAnsi="Verdana" w:cs="Times New Roman"/>
          <w:lang w:val="en-US" w:eastAsia="ja-JP"/>
        </w:rPr>
        <w:t>.</w:t>
      </w:r>
    </w:p>
    <w:p w14:paraId="312CA61C" w14:textId="706117B9" w:rsidR="00D77B20" w:rsidRPr="00D77B20" w:rsidRDefault="00D77B20" w:rsidP="00313FA2">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bCs/>
          <w:lang w:val="en-US" w:eastAsia="ja-JP"/>
        </w:rPr>
      </w:pPr>
      <w:r>
        <w:rPr>
          <w:rFonts w:ascii="Verdana" w:eastAsia="Times New Roman" w:hAnsi="Verdana" w:cs="Times New Roman"/>
          <w:lang w:val="en-US" w:eastAsia="ja-JP"/>
        </w:rPr>
        <w:t xml:space="preserve">03.    </w:t>
      </w:r>
      <w:r>
        <w:rPr>
          <w:rFonts w:ascii="Verdana" w:eastAsia="Times New Roman" w:hAnsi="Verdana" w:cs="Times New Roman"/>
          <w:b/>
          <w:bCs/>
          <w:lang w:val="en-US" w:eastAsia="ja-JP"/>
        </w:rPr>
        <w:t>Resolved: That Restricted Funds would be released to support the preparation of the requisite planning details and visuals to make ready for the Funding Appeal in due course.</w:t>
      </w:r>
    </w:p>
    <w:p w14:paraId="6A7CA53F" w14:textId="15C226D8" w:rsidR="008344FB" w:rsidRDefault="00CB77AB" w:rsidP="00925E29">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D77B20">
        <w:rPr>
          <w:rFonts w:ascii="Verdana" w:eastAsia="Times New Roman" w:hAnsi="Verdana" w:cs="Times New Roman"/>
          <w:lang w:val="en-US" w:eastAsia="ja-JP"/>
        </w:rPr>
        <w:t>4</w:t>
      </w:r>
      <w:r>
        <w:rPr>
          <w:rFonts w:ascii="Verdana" w:eastAsia="Times New Roman" w:hAnsi="Verdana" w:cs="Times New Roman"/>
          <w:lang w:val="en-US" w:eastAsia="ja-JP"/>
        </w:rPr>
        <w:t xml:space="preserve">.   </w:t>
      </w:r>
      <w:r w:rsidR="00743EEA">
        <w:rPr>
          <w:rFonts w:ascii="Verdana" w:eastAsia="Times New Roman" w:hAnsi="Verdana" w:cs="Times New Roman"/>
          <w:lang w:val="en-US" w:eastAsia="ja-JP"/>
        </w:rPr>
        <w:t xml:space="preserve"> </w:t>
      </w:r>
      <w:r w:rsidR="00313FA2">
        <w:rPr>
          <w:rFonts w:ascii="Verdana" w:eastAsia="Times New Roman" w:hAnsi="Verdana" w:cs="Times New Roman"/>
          <w:lang w:val="en-US" w:eastAsia="ja-JP"/>
        </w:rPr>
        <w:t>T</w:t>
      </w:r>
      <w:r w:rsidR="006E1257">
        <w:rPr>
          <w:rFonts w:ascii="Verdana" w:eastAsia="Times New Roman" w:hAnsi="Verdana" w:cs="Times New Roman"/>
          <w:lang w:val="en-US" w:eastAsia="ja-JP"/>
        </w:rPr>
        <w:t xml:space="preserve">hat </w:t>
      </w:r>
      <w:r w:rsidR="005F6523">
        <w:rPr>
          <w:rFonts w:ascii="Verdana" w:eastAsia="Times New Roman" w:hAnsi="Verdana" w:cs="Times New Roman"/>
          <w:lang w:val="en-US" w:eastAsia="ja-JP"/>
        </w:rPr>
        <w:t xml:space="preserve">contact will be maintained with </w:t>
      </w:r>
      <w:r w:rsidR="008A7ED6">
        <w:rPr>
          <w:rFonts w:ascii="Verdana" w:eastAsia="Times New Roman" w:hAnsi="Verdana" w:cs="Times New Roman"/>
          <w:lang w:val="en-US" w:eastAsia="ja-JP"/>
        </w:rPr>
        <w:t>Event</w:t>
      </w:r>
      <w:r w:rsidR="006E1257">
        <w:rPr>
          <w:rFonts w:ascii="Verdana" w:eastAsia="Times New Roman" w:hAnsi="Verdana" w:cs="Times New Roman"/>
          <w:lang w:val="en-US" w:eastAsia="ja-JP"/>
        </w:rPr>
        <w:t>Scotland</w:t>
      </w:r>
      <w:r w:rsidR="008A7ED6">
        <w:rPr>
          <w:rFonts w:ascii="Verdana" w:eastAsia="Times New Roman" w:hAnsi="Verdana" w:cs="Times New Roman"/>
          <w:lang w:val="en-US" w:eastAsia="ja-JP"/>
        </w:rPr>
        <w:t xml:space="preserve">’s Regional Director </w:t>
      </w:r>
      <w:r w:rsidR="006E1257">
        <w:rPr>
          <w:rFonts w:ascii="Verdana" w:eastAsia="Times New Roman" w:hAnsi="Verdana" w:cs="Times New Roman"/>
          <w:lang w:val="en-US" w:eastAsia="ja-JP"/>
        </w:rPr>
        <w:t xml:space="preserve">Neil </w:t>
      </w:r>
      <w:proofErr w:type="spellStart"/>
      <w:r w:rsidR="006E1257">
        <w:rPr>
          <w:rFonts w:ascii="Verdana" w:eastAsia="Times New Roman" w:hAnsi="Verdana" w:cs="Times New Roman"/>
          <w:lang w:val="en-US" w:eastAsia="ja-JP"/>
        </w:rPr>
        <w:t>Christison</w:t>
      </w:r>
      <w:proofErr w:type="spellEnd"/>
      <w:r w:rsidR="008A7ED6">
        <w:rPr>
          <w:rFonts w:ascii="Verdana" w:eastAsia="Times New Roman" w:hAnsi="Verdana" w:cs="Times New Roman"/>
          <w:lang w:val="en-US" w:eastAsia="ja-JP"/>
        </w:rPr>
        <w:t xml:space="preserve"> </w:t>
      </w:r>
      <w:r w:rsidR="005F6523">
        <w:rPr>
          <w:rFonts w:ascii="Verdana" w:eastAsia="Times New Roman" w:hAnsi="Verdana" w:cs="Times New Roman"/>
          <w:lang w:val="en-US" w:eastAsia="ja-JP"/>
        </w:rPr>
        <w:t>who</w:t>
      </w:r>
      <w:r w:rsidR="008A7ED6">
        <w:rPr>
          <w:rFonts w:ascii="Verdana" w:eastAsia="Times New Roman" w:hAnsi="Verdana" w:cs="Times New Roman"/>
          <w:lang w:val="en-US" w:eastAsia="ja-JP"/>
        </w:rPr>
        <w:t xml:space="preserve"> met with the Trustees viewing the battlefield and </w:t>
      </w:r>
      <w:r w:rsidR="005F6523">
        <w:rPr>
          <w:rFonts w:ascii="Verdana" w:eastAsia="Times New Roman" w:hAnsi="Verdana" w:cs="Times New Roman"/>
          <w:lang w:val="en-US" w:eastAsia="ja-JP"/>
        </w:rPr>
        <w:t>Living History Centre</w:t>
      </w:r>
      <w:r w:rsidR="008A7ED6">
        <w:rPr>
          <w:rFonts w:ascii="Verdana" w:eastAsia="Times New Roman" w:hAnsi="Verdana" w:cs="Times New Roman"/>
          <w:lang w:val="en-US" w:eastAsia="ja-JP"/>
        </w:rPr>
        <w:t xml:space="preserve"> locations from the Battle Bing</w:t>
      </w:r>
      <w:r w:rsidR="005F6523">
        <w:rPr>
          <w:rFonts w:ascii="Verdana" w:eastAsia="Times New Roman" w:hAnsi="Verdana" w:cs="Times New Roman"/>
          <w:lang w:val="en-US" w:eastAsia="ja-JP"/>
        </w:rPr>
        <w:t xml:space="preserve"> as plans evolve. </w:t>
      </w:r>
    </w:p>
    <w:p w14:paraId="40A21E82" w14:textId="3CFA7CBC" w:rsidR="00743EEA" w:rsidRDefault="00743EEA" w:rsidP="00925E29">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lang w:val="en-US" w:eastAsia="ja-JP"/>
        </w:rPr>
      </w:pPr>
    </w:p>
    <w:p w14:paraId="70900D56" w14:textId="77777777" w:rsidR="006B1F5A" w:rsidRDefault="006B1F5A" w:rsidP="00925E29">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lang w:val="en-US" w:eastAsia="ja-JP"/>
        </w:rPr>
      </w:pPr>
    </w:p>
    <w:p w14:paraId="29DF023C" w14:textId="6B11AB51" w:rsidR="00D77B20" w:rsidRPr="00D77B20" w:rsidRDefault="00D77B20" w:rsidP="00925E29">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b/>
          <w:bCs/>
          <w:lang w:val="en-US" w:eastAsia="ja-JP"/>
        </w:rPr>
      </w:pPr>
      <w:r>
        <w:rPr>
          <w:rFonts w:ascii="Verdana" w:eastAsia="Times New Roman" w:hAnsi="Verdana" w:cs="Times New Roman"/>
          <w:b/>
          <w:bCs/>
          <w:lang w:val="en-US" w:eastAsia="ja-JP"/>
        </w:rPr>
        <w:t>6.   PLANNING FOR INTERREGNUM 2022/ 202</w:t>
      </w:r>
      <w:r w:rsidR="006B1F5A">
        <w:rPr>
          <w:rFonts w:ascii="Verdana" w:eastAsia="Times New Roman" w:hAnsi="Verdana" w:cs="Times New Roman"/>
          <w:b/>
          <w:bCs/>
          <w:lang w:val="en-US" w:eastAsia="ja-JP"/>
        </w:rPr>
        <w:t>6</w:t>
      </w:r>
    </w:p>
    <w:p w14:paraId="37ED4F78" w14:textId="1FE63FDC" w:rsidR="00C11997" w:rsidRDefault="00C11997" w:rsidP="00925E29">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lang w:val="en-US" w:eastAsia="ja-JP"/>
        </w:rPr>
      </w:pPr>
    </w:p>
    <w:p w14:paraId="5F2C9118" w14:textId="700DF23D" w:rsidR="006B1F5A" w:rsidRPr="006B1F5A" w:rsidRDefault="006B1F5A" w:rsidP="006B1F5A">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    That since</w:t>
      </w:r>
      <w:r w:rsidRPr="006B1F5A">
        <w:rPr>
          <w:rFonts w:ascii="Verdana" w:eastAsia="Times New Roman" w:hAnsi="Verdana" w:cs="Times New Roman"/>
          <w:lang w:val="en-US" w:eastAsia="ja-JP"/>
        </w:rPr>
        <w:t xml:space="preserve"> there would be an inter-regnum after the completion of Project 275 and the opening of the Living History Centre, during which the Appeal would be proceeding, a plan should be developed for which appropriate support will be required.</w:t>
      </w:r>
    </w:p>
    <w:p w14:paraId="1BB9C533" w14:textId="2A8CF56E" w:rsidR="006B1F5A" w:rsidRPr="006B1F5A" w:rsidRDefault="006B1F5A" w:rsidP="006B1F5A">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b/>
          <w:bCs/>
          <w:lang w:val="en-US" w:eastAsia="ja-JP"/>
        </w:rPr>
      </w:pPr>
      <w:r>
        <w:rPr>
          <w:rFonts w:ascii="Verdana" w:eastAsia="Times New Roman" w:hAnsi="Verdana" w:cs="Times New Roman"/>
          <w:lang w:val="en-US" w:eastAsia="ja-JP"/>
        </w:rPr>
        <w:t>02.</w:t>
      </w:r>
      <w:r>
        <w:rPr>
          <w:rFonts w:ascii="Verdana" w:eastAsia="Times New Roman" w:hAnsi="Verdana" w:cs="Times New Roman"/>
          <w:b/>
          <w:bCs/>
          <w:lang w:val="en-US" w:eastAsia="ja-JP"/>
        </w:rPr>
        <w:t xml:space="preserve">    Resolution: That Arran Johnston and Gordon Prestoungrange should take the lead in formulating a Draft of such a Plan.</w:t>
      </w:r>
    </w:p>
    <w:p w14:paraId="056BBE76" w14:textId="77777777" w:rsidR="006B1F5A" w:rsidRDefault="006B1F5A"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14:paraId="04D5FD6E" w14:textId="77777777" w:rsidR="006B1F5A" w:rsidRDefault="006B1F5A"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14:paraId="1F04F0F2" w14:textId="53878201" w:rsidR="007131AD" w:rsidRPr="007131AD" w:rsidRDefault="00925E29" w:rsidP="003D11B0">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b/>
          <w:lang w:val="en-US" w:eastAsia="ja-JP"/>
        </w:rPr>
        <w:t>7</w:t>
      </w:r>
      <w:r w:rsidR="007131AD" w:rsidRPr="007131AD">
        <w:rPr>
          <w:rFonts w:ascii="Verdana" w:eastAsia="Times New Roman" w:hAnsi="Verdana" w:cs="Times New Roman"/>
          <w:b/>
          <w:lang w:val="en-US" w:eastAsia="ja-JP"/>
        </w:rPr>
        <w:t>.</w:t>
      </w:r>
      <w:r w:rsidR="007131AD" w:rsidRPr="007131AD">
        <w:rPr>
          <w:rFonts w:ascii="Verdana" w:eastAsia="Times New Roman" w:hAnsi="Verdana" w:cs="Times New Roman"/>
          <w:lang w:val="en-US" w:eastAsia="ja-JP"/>
        </w:rPr>
        <w:tab/>
      </w:r>
      <w:r w:rsidR="006B1F5A" w:rsidRPr="006B1F5A">
        <w:rPr>
          <w:rFonts w:ascii="Verdana" w:eastAsia="Times New Roman" w:hAnsi="Verdana" w:cs="Times New Roman"/>
          <w:b/>
          <w:bCs/>
          <w:lang w:val="en-US" w:eastAsia="ja-JP"/>
        </w:rPr>
        <w:t>FRIENDS OF THE</w:t>
      </w:r>
      <w:r w:rsidR="006B1F5A">
        <w:rPr>
          <w:rFonts w:ascii="Verdana" w:eastAsia="Times New Roman" w:hAnsi="Verdana" w:cs="Times New Roman"/>
          <w:lang w:val="en-US" w:eastAsia="ja-JP"/>
        </w:rPr>
        <w:t xml:space="preserve"> </w:t>
      </w:r>
      <w:r w:rsidR="006B1F5A">
        <w:rPr>
          <w:rFonts w:ascii="Verdana" w:eastAsia="Times New Roman" w:hAnsi="Verdana" w:cs="Times New Roman"/>
          <w:b/>
          <w:lang w:val="en-US" w:eastAsia="ja-JP"/>
        </w:rPr>
        <w:t>PRINCE</w:t>
      </w:r>
      <w:r w:rsidR="007131AD" w:rsidRPr="007131AD">
        <w:rPr>
          <w:rFonts w:ascii="Verdana" w:eastAsia="Times New Roman" w:hAnsi="Verdana" w:cs="Times New Roman"/>
          <w:b/>
          <w:lang w:val="en-US" w:eastAsia="ja-JP"/>
        </w:rPr>
        <w:t xml:space="preserve"> </w:t>
      </w:r>
      <w:r w:rsidR="00F36275">
        <w:rPr>
          <w:rFonts w:ascii="Verdana" w:eastAsia="Times New Roman" w:hAnsi="Verdana" w:cs="Times New Roman"/>
          <w:b/>
          <w:lang w:val="en-US" w:eastAsia="ja-JP"/>
        </w:rPr>
        <w:t>BENEFITS</w:t>
      </w:r>
    </w:p>
    <w:p w14:paraId="19113C44" w14:textId="77777777" w:rsidR="003D11B0" w:rsidRDefault="003D11B0" w:rsidP="0080120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25ABFAE0" w14:textId="544A0425" w:rsidR="00417111" w:rsidRPr="003D11B0" w:rsidRDefault="003D11B0" w:rsidP="003D11B0">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Pr>
          <w:rFonts w:ascii="Verdana" w:eastAsia="Times New Roman" w:hAnsi="Verdana" w:cs="Times New Roman"/>
          <w:bCs/>
          <w:lang w:val="en-US" w:eastAsia="ja-JP"/>
        </w:rPr>
        <w:t xml:space="preserve">01.    Noted the </w:t>
      </w:r>
      <w:r w:rsidR="00F36275">
        <w:rPr>
          <w:rFonts w:ascii="Verdana" w:eastAsia="Times New Roman" w:hAnsi="Verdana" w:cs="Times New Roman"/>
          <w:bCs/>
          <w:lang w:val="en-US" w:eastAsia="ja-JP"/>
        </w:rPr>
        <w:t xml:space="preserve">comprehensive </w:t>
      </w:r>
      <w:r>
        <w:rPr>
          <w:rFonts w:ascii="Verdana" w:eastAsia="Times New Roman" w:hAnsi="Verdana" w:cs="Times New Roman"/>
          <w:bCs/>
          <w:lang w:val="en-US" w:eastAsia="ja-JP"/>
        </w:rPr>
        <w:t xml:space="preserve">suggestions tabled by Joe Goldblatt as received from Pam Judson and thanked them both. </w:t>
      </w:r>
    </w:p>
    <w:p w14:paraId="3E756BF8" w14:textId="25A69643" w:rsidR="00EF1377" w:rsidRDefault="003D11B0" w:rsidP="0080120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Pr>
          <w:rFonts w:ascii="Verdana" w:eastAsia="Times New Roman" w:hAnsi="Verdana" w:cs="Times New Roman"/>
          <w:bCs/>
          <w:lang w:val="en-US" w:eastAsia="ja-JP"/>
        </w:rPr>
        <w:lastRenderedPageBreak/>
        <w:t xml:space="preserve">02.     </w:t>
      </w:r>
      <w:r w:rsidRPr="003D11B0">
        <w:rPr>
          <w:rFonts w:ascii="Verdana" w:eastAsia="Times New Roman" w:hAnsi="Verdana" w:cs="Times New Roman"/>
          <w:b/>
          <w:lang w:val="en-US" w:eastAsia="ja-JP"/>
        </w:rPr>
        <w:t>Resolved: That the Contractors work with Joe Goldblatt to enhance the current benefits of Friends of The Prince on the website; seek to increase enrollments there; but not to contemplate any subscription until such time as options available made it more worthwhile</w:t>
      </w:r>
      <w:r>
        <w:rPr>
          <w:rFonts w:ascii="Verdana" w:eastAsia="Times New Roman" w:hAnsi="Verdana" w:cs="Times New Roman"/>
          <w:bCs/>
          <w:lang w:val="en-US" w:eastAsia="ja-JP"/>
        </w:rPr>
        <w:t>.</w:t>
      </w:r>
    </w:p>
    <w:p w14:paraId="77F23D03" w14:textId="02DF622F" w:rsidR="00EF1377" w:rsidRDefault="00EF1377" w:rsidP="0080120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4EC65062" w14:textId="77777777" w:rsidR="003D11B0" w:rsidRPr="005D2CBC" w:rsidRDefault="003D11B0" w:rsidP="0080120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67548CE6" w14:textId="7D282D80" w:rsidR="007131AD" w:rsidRPr="006C32DB" w:rsidRDefault="003D11B0" w:rsidP="00B26D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Pr>
          <w:rFonts w:ascii="Verdana" w:eastAsia="Times New Roman" w:hAnsi="Verdana" w:cs="Times New Roman"/>
          <w:b/>
          <w:lang w:val="en-US" w:eastAsia="ja-JP"/>
        </w:rPr>
        <w:t>8</w:t>
      </w:r>
      <w:r w:rsidR="007131AD" w:rsidRPr="006C32DB">
        <w:rPr>
          <w:rFonts w:ascii="Verdana" w:eastAsia="Times New Roman" w:hAnsi="Verdana" w:cs="Times New Roman"/>
          <w:b/>
          <w:lang w:val="en-US" w:eastAsia="ja-JP"/>
        </w:rPr>
        <w:t>.</w:t>
      </w:r>
      <w:r w:rsidR="00B26DC3" w:rsidRPr="006C32DB">
        <w:rPr>
          <w:rFonts w:ascii="Verdana" w:eastAsia="Times New Roman" w:hAnsi="Verdana" w:cs="Times New Roman"/>
          <w:b/>
          <w:lang w:val="en-US" w:eastAsia="ja-JP"/>
        </w:rPr>
        <w:t xml:space="preserve">      </w:t>
      </w:r>
      <w:r w:rsidR="007131AD" w:rsidRPr="006C32DB">
        <w:rPr>
          <w:rFonts w:ascii="Verdana" w:eastAsia="Times New Roman" w:hAnsi="Verdana" w:cs="Times New Roman"/>
          <w:b/>
          <w:lang w:val="en-US" w:eastAsia="ja-JP"/>
        </w:rPr>
        <w:t>DATES OF FORTHCOMING MEETINGS</w:t>
      </w:r>
      <w:r w:rsidR="00706024">
        <w:rPr>
          <w:rFonts w:ascii="Verdana" w:eastAsia="Times New Roman" w:hAnsi="Verdana" w:cs="Times New Roman"/>
          <w:b/>
          <w:lang w:val="en-US" w:eastAsia="ja-JP"/>
        </w:rPr>
        <w:t xml:space="preserve"> &amp; EVENTS</w:t>
      </w:r>
      <w:r w:rsidR="007131AD" w:rsidRPr="006C32DB">
        <w:rPr>
          <w:rFonts w:ascii="Verdana" w:eastAsia="Times New Roman" w:hAnsi="Verdana" w:cs="Times New Roman"/>
          <w:b/>
          <w:lang w:val="en-US" w:eastAsia="ja-JP"/>
        </w:rPr>
        <w:t xml:space="preserve"> </w:t>
      </w:r>
    </w:p>
    <w:p w14:paraId="3CA3CE94" w14:textId="77777777" w:rsidR="00100420" w:rsidRDefault="00100420" w:rsidP="0010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14:paraId="377BBAEE" w14:textId="00BDDF6F" w:rsidR="00133A3E" w:rsidRDefault="00100420" w:rsidP="006B7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sidRPr="00100420">
        <w:rPr>
          <w:rFonts w:ascii="Verdana" w:eastAsia="Times New Roman" w:hAnsi="Verdana" w:cs="Times New Roman"/>
          <w:bCs/>
          <w:lang w:val="en-US" w:eastAsia="ja-JP"/>
        </w:rPr>
        <w:t>01.</w:t>
      </w:r>
      <w:r>
        <w:rPr>
          <w:rFonts w:ascii="Verdana" w:eastAsia="Times New Roman" w:hAnsi="Verdana" w:cs="Times New Roman"/>
          <w:bCs/>
          <w:lang w:val="en-US" w:eastAsia="ja-JP"/>
        </w:rPr>
        <w:t xml:space="preserve">    </w:t>
      </w:r>
      <w:r w:rsidR="003D11B0">
        <w:rPr>
          <w:rFonts w:ascii="Verdana" w:eastAsia="Times New Roman" w:hAnsi="Verdana" w:cs="Times New Roman"/>
          <w:bCs/>
          <w:lang w:val="en-US" w:eastAsia="ja-JP"/>
        </w:rPr>
        <w:t>That t</w:t>
      </w:r>
      <w:r w:rsidR="00A61ADB" w:rsidRPr="006C32DB">
        <w:rPr>
          <w:rFonts w:ascii="Verdana" w:eastAsia="Times New Roman" w:hAnsi="Verdana" w:cs="Times New Roman"/>
          <w:bCs/>
          <w:lang w:val="en-US" w:eastAsia="ja-JP"/>
        </w:rPr>
        <w:t xml:space="preserve">he </w:t>
      </w:r>
      <w:r w:rsidR="00A61ADB" w:rsidRPr="006C32DB">
        <w:rPr>
          <w:rFonts w:ascii="Verdana" w:eastAsia="Times New Roman" w:hAnsi="Verdana" w:cs="Times New Roman"/>
          <w:b/>
          <w:lang w:val="en-US" w:eastAsia="ja-JP"/>
        </w:rPr>
        <w:t>1</w:t>
      </w:r>
      <w:r w:rsidR="00A30125">
        <w:rPr>
          <w:rFonts w:ascii="Verdana" w:eastAsia="Times New Roman" w:hAnsi="Verdana" w:cs="Times New Roman"/>
          <w:b/>
          <w:lang w:val="en-US" w:eastAsia="ja-JP"/>
        </w:rPr>
        <w:t>1</w:t>
      </w:r>
      <w:r w:rsidR="003D11B0">
        <w:rPr>
          <w:rFonts w:ascii="Verdana" w:eastAsia="Times New Roman" w:hAnsi="Verdana" w:cs="Times New Roman"/>
          <w:b/>
          <w:lang w:val="en-US" w:eastAsia="ja-JP"/>
        </w:rPr>
        <w:t>4</w:t>
      </w:r>
      <w:r w:rsidR="00A61ADB" w:rsidRPr="006C32DB">
        <w:rPr>
          <w:rFonts w:ascii="Verdana" w:eastAsia="Times New Roman" w:hAnsi="Verdana" w:cs="Times New Roman"/>
          <w:b/>
          <w:lang w:val="en-US" w:eastAsia="ja-JP"/>
        </w:rPr>
        <w:t>/</w:t>
      </w:r>
      <w:r w:rsidR="001A765A">
        <w:rPr>
          <w:rFonts w:ascii="Verdana" w:eastAsia="Times New Roman" w:hAnsi="Verdana" w:cs="Times New Roman"/>
          <w:b/>
          <w:lang w:val="en-US" w:eastAsia="ja-JP"/>
        </w:rPr>
        <w:t>20</w:t>
      </w:r>
      <w:r w:rsidR="00A61ADB" w:rsidRPr="006C32DB">
        <w:rPr>
          <w:rFonts w:ascii="Verdana" w:eastAsia="Times New Roman" w:hAnsi="Verdana" w:cs="Times New Roman"/>
          <w:b/>
          <w:lang w:val="en-US" w:eastAsia="ja-JP"/>
        </w:rPr>
        <w:t xml:space="preserve"> Meeting</w:t>
      </w:r>
      <w:r w:rsidR="00A61ADB" w:rsidRPr="006C32DB">
        <w:rPr>
          <w:rFonts w:ascii="Verdana" w:eastAsia="Times New Roman" w:hAnsi="Verdana" w:cs="Times New Roman"/>
          <w:bCs/>
          <w:lang w:val="en-US" w:eastAsia="ja-JP"/>
        </w:rPr>
        <w:t xml:space="preserve"> of the Trustees will take place </w:t>
      </w:r>
      <w:r w:rsidR="001A765A">
        <w:rPr>
          <w:rFonts w:ascii="Verdana" w:eastAsia="Times New Roman" w:hAnsi="Verdana" w:cs="Times New Roman"/>
          <w:bCs/>
          <w:lang w:val="en-US" w:eastAsia="ja-JP"/>
        </w:rPr>
        <w:t xml:space="preserve">on </w:t>
      </w:r>
      <w:r w:rsidR="003D11B0">
        <w:rPr>
          <w:rFonts w:ascii="Verdana" w:eastAsia="Times New Roman" w:hAnsi="Verdana" w:cs="Times New Roman"/>
          <w:b/>
          <w:lang w:val="en-US" w:eastAsia="ja-JP"/>
        </w:rPr>
        <w:t>Thursday June 11</w:t>
      </w:r>
      <w:r w:rsidR="003D11B0" w:rsidRPr="003D11B0">
        <w:rPr>
          <w:rFonts w:ascii="Verdana" w:eastAsia="Times New Roman" w:hAnsi="Verdana" w:cs="Times New Roman"/>
          <w:b/>
          <w:vertAlign w:val="superscript"/>
          <w:lang w:val="en-US" w:eastAsia="ja-JP"/>
        </w:rPr>
        <w:t>th</w:t>
      </w:r>
      <w:r w:rsidR="003D11B0">
        <w:rPr>
          <w:rFonts w:ascii="Verdana" w:eastAsia="Times New Roman" w:hAnsi="Verdana" w:cs="Times New Roman"/>
          <w:b/>
          <w:lang w:val="en-US" w:eastAsia="ja-JP"/>
        </w:rPr>
        <w:t xml:space="preserve"> </w:t>
      </w:r>
      <w:r w:rsidR="001A765A">
        <w:rPr>
          <w:rFonts w:ascii="Verdana" w:eastAsia="Times New Roman" w:hAnsi="Verdana" w:cs="Times New Roman"/>
          <w:b/>
          <w:lang w:val="en-US" w:eastAsia="ja-JP"/>
        </w:rPr>
        <w:t>2020</w:t>
      </w:r>
      <w:r w:rsidR="00A61ADB" w:rsidRPr="006C32DB">
        <w:rPr>
          <w:rFonts w:ascii="Verdana" w:eastAsia="Times New Roman" w:hAnsi="Verdana" w:cs="Times New Roman"/>
          <w:bCs/>
          <w:lang w:val="en-US" w:eastAsia="ja-JP"/>
        </w:rPr>
        <w:t xml:space="preserve"> </w:t>
      </w:r>
      <w:r w:rsidR="003D11B0">
        <w:rPr>
          <w:rFonts w:ascii="Verdana" w:eastAsia="Times New Roman" w:hAnsi="Verdana" w:cs="Times New Roman"/>
          <w:bCs/>
          <w:lang w:val="en-US" w:eastAsia="ja-JP"/>
        </w:rPr>
        <w:t>using the same format as for this 113</w:t>
      </w:r>
      <w:r w:rsidR="003D11B0" w:rsidRPr="003D11B0">
        <w:rPr>
          <w:rFonts w:ascii="Verdana" w:eastAsia="Times New Roman" w:hAnsi="Verdana" w:cs="Times New Roman"/>
          <w:bCs/>
          <w:vertAlign w:val="superscript"/>
          <w:lang w:val="en-US" w:eastAsia="ja-JP"/>
        </w:rPr>
        <w:t>th</w:t>
      </w:r>
      <w:r w:rsidR="003D11B0">
        <w:rPr>
          <w:rFonts w:ascii="Verdana" w:eastAsia="Times New Roman" w:hAnsi="Verdana" w:cs="Times New Roman"/>
          <w:bCs/>
          <w:lang w:val="en-US" w:eastAsia="ja-JP"/>
        </w:rPr>
        <w:t xml:space="preserve"> Meeting; o</w:t>
      </w:r>
      <w:r w:rsidR="00EF1377">
        <w:rPr>
          <w:rFonts w:ascii="Verdana" w:eastAsia="Times New Roman" w:hAnsi="Verdana" w:cs="Times New Roman"/>
          <w:bCs/>
          <w:lang w:val="en-US" w:eastAsia="ja-JP"/>
        </w:rPr>
        <w:t>r earlier on the call of the chair</w:t>
      </w:r>
      <w:r w:rsidR="003C5ECD">
        <w:rPr>
          <w:rFonts w:ascii="Verdana" w:eastAsia="Times New Roman" w:hAnsi="Verdana" w:cs="Times New Roman"/>
          <w:bCs/>
          <w:lang w:val="en-US" w:eastAsia="ja-JP"/>
        </w:rPr>
        <w:t>.</w:t>
      </w:r>
    </w:p>
    <w:p w14:paraId="6546CD0D" w14:textId="1B488FD8" w:rsidR="0028084B" w:rsidRDefault="00706024" w:rsidP="00E84D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Pr>
          <w:rFonts w:ascii="Verdana" w:eastAsia="Times New Roman" w:hAnsi="Verdana" w:cs="Times New Roman"/>
          <w:bCs/>
          <w:lang w:val="en-US" w:eastAsia="ja-JP"/>
        </w:rPr>
        <w:t>0</w:t>
      </w:r>
      <w:r w:rsidR="003D11B0">
        <w:rPr>
          <w:rFonts w:ascii="Verdana" w:eastAsia="Times New Roman" w:hAnsi="Verdana" w:cs="Times New Roman"/>
          <w:bCs/>
          <w:lang w:val="en-US" w:eastAsia="ja-JP"/>
        </w:rPr>
        <w:t>2</w:t>
      </w:r>
      <w:r>
        <w:rPr>
          <w:rFonts w:ascii="Verdana" w:eastAsia="Times New Roman" w:hAnsi="Verdana" w:cs="Times New Roman"/>
          <w:bCs/>
          <w:lang w:val="en-US" w:eastAsia="ja-JP"/>
        </w:rPr>
        <w:t xml:space="preserve">.    </w:t>
      </w:r>
      <w:r w:rsidR="001A765A">
        <w:rPr>
          <w:rFonts w:ascii="Verdana" w:eastAsia="Times New Roman" w:hAnsi="Verdana" w:cs="Times New Roman"/>
          <w:bCs/>
          <w:lang w:val="en-US" w:eastAsia="ja-JP"/>
        </w:rPr>
        <w:t xml:space="preserve">That the </w:t>
      </w:r>
      <w:r w:rsidR="001A765A" w:rsidRPr="001A765A">
        <w:rPr>
          <w:rFonts w:ascii="Verdana" w:eastAsia="Times New Roman" w:hAnsi="Verdana" w:cs="Times New Roman"/>
          <w:b/>
          <w:lang w:val="en-US" w:eastAsia="ja-JP"/>
        </w:rPr>
        <w:t>11</w:t>
      </w:r>
      <w:r w:rsidR="003D11B0">
        <w:rPr>
          <w:rFonts w:ascii="Verdana" w:eastAsia="Times New Roman" w:hAnsi="Verdana" w:cs="Times New Roman"/>
          <w:b/>
          <w:lang w:val="en-US" w:eastAsia="ja-JP"/>
        </w:rPr>
        <w:t>5</w:t>
      </w:r>
      <w:r w:rsidR="001A765A" w:rsidRPr="001A765A">
        <w:rPr>
          <w:rFonts w:ascii="Verdana" w:eastAsia="Times New Roman" w:hAnsi="Verdana" w:cs="Times New Roman"/>
          <w:b/>
          <w:lang w:val="en-US" w:eastAsia="ja-JP"/>
        </w:rPr>
        <w:t>/20 Meeting</w:t>
      </w:r>
      <w:r w:rsidR="001A765A">
        <w:rPr>
          <w:rFonts w:ascii="Verdana" w:eastAsia="Times New Roman" w:hAnsi="Verdana" w:cs="Times New Roman"/>
          <w:bCs/>
          <w:lang w:val="en-US" w:eastAsia="ja-JP"/>
        </w:rPr>
        <w:t xml:space="preserve"> of the Trustees will take place on </w:t>
      </w:r>
      <w:r w:rsidR="001A765A" w:rsidRPr="001A765A">
        <w:rPr>
          <w:rFonts w:ascii="Verdana" w:eastAsia="Times New Roman" w:hAnsi="Verdana" w:cs="Times New Roman"/>
          <w:b/>
          <w:lang w:val="en-US" w:eastAsia="ja-JP"/>
        </w:rPr>
        <w:t xml:space="preserve">Thursday </w:t>
      </w:r>
      <w:r w:rsidR="00E84DC3">
        <w:rPr>
          <w:rFonts w:ascii="Verdana" w:eastAsia="Times New Roman" w:hAnsi="Verdana" w:cs="Times New Roman"/>
          <w:b/>
          <w:lang w:val="en-US" w:eastAsia="ja-JP"/>
        </w:rPr>
        <w:t>1</w:t>
      </w:r>
      <w:r w:rsidR="003D11B0">
        <w:rPr>
          <w:rFonts w:ascii="Verdana" w:eastAsia="Times New Roman" w:hAnsi="Verdana" w:cs="Times New Roman"/>
          <w:b/>
          <w:lang w:val="en-US" w:eastAsia="ja-JP"/>
        </w:rPr>
        <w:t>6</w:t>
      </w:r>
      <w:r w:rsidR="00E84DC3" w:rsidRPr="00E84DC3">
        <w:rPr>
          <w:rFonts w:ascii="Verdana" w:eastAsia="Times New Roman" w:hAnsi="Verdana" w:cs="Times New Roman"/>
          <w:b/>
          <w:vertAlign w:val="superscript"/>
          <w:lang w:val="en-US" w:eastAsia="ja-JP"/>
        </w:rPr>
        <w:t>th</w:t>
      </w:r>
      <w:r w:rsidR="00E84DC3">
        <w:rPr>
          <w:rFonts w:ascii="Verdana" w:eastAsia="Times New Roman" w:hAnsi="Verdana" w:cs="Times New Roman"/>
          <w:b/>
          <w:lang w:val="en-US" w:eastAsia="ja-JP"/>
        </w:rPr>
        <w:t xml:space="preserve"> Ju</w:t>
      </w:r>
      <w:r w:rsidR="003D11B0">
        <w:rPr>
          <w:rFonts w:ascii="Verdana" w:eastAsia="Times New Roman" w:hAnsi="Verdana" w:cs="Times New Roman"/>
          <w:b/>
          <w:lang w:val="en-US" w:eastAsia="ja-JP"/>
        </w:rPr>
        <w:t>ly</w:t>
      </w:r>
      <w:r w:rsidR="001A765A" w:rsidRPr="001A765A">
        <w:rPr>
          <w:rFonts w:ascii="Verdana" w:eastAsia="Times New Roman" w:hAnsi="Verdana" w:cs="Times New Roman"/>
          <w:b/>
          <w:lang w:val="en-US" w:eastAsia="ja-JP"/>
        </w:rPr>
        <w:t xml:space="preserve"> 2020 </w:t>
      </w:r>
      <w:r w:rsidR="00E84DC3">
        <w:rPr>
          <w:rFonts w:ascii="Verdana" w:eastAsia="Times New Roman" w:hAnsi="Verdana" w:cs="Times New Roman"/>
          <w:bCs/>
          <w:lang w:val="en-US" w:eastAsia="ja-JP"/>
        </w:rPr>
        <w:t>under whatsoever arrang</w:t>
      </w:r>
      <w:r w:rsidR="00417111">
        <w:rPr>
          <w:rFonts w:ascii="Verdana" w:eastAsia="Times New Roman" w:hAnsi="Verdana" w:cs="Times New Roman"/>
          <w:bCs/>
          <w:lang w:val="en-US" w:eastAsia="ja-JP"/>
        </w:rPr>
        <w:t>e</w:t>
      </w:r>
      <w:r w:rsidR="00E84DC3">
        <w:rPr>
          <w:rFonts w:ascii="Verdana" w:eastAsia="Times New Roman" w:hAnsi="Verdana" w:cs="Times New Roman"/>
          <w:bCs/>
          <w:lang w:val="en-US" w:eastAsia="ja-JP"/>
        </w:rPr>
        <w:t xml:space="preserve">ments shall be </w:t>
      </w:r>
      <w:r w:rsidR="00EF1377">
        <w:rPr>
          <w:rFonts w:ascii="Verdana" w:eastAsia="Times New Roman" w:hAnsi="Verdana" w:cs="Times New Roman"/>
          <w:bCs/>
          <w:lang w:val="en-US" w:eastAsia="ja-JP"/>
        </w:rPr>
        <w:t xml:space="preserve">deemed </w:t>
      </w:r>
      <w:r w:rsidR="00E84DC3">
        <w:rPr>
          <w:rFonts w:ascii="Verdana" w:eastAsia="Times New Roman" w:hAnsi="Verdana" w:cs="Times New Roman"/>
          <w:bCs/>
          <w:lang w:val="en-US" w:eastAsia="ja-JP"/>
        </w:rPr>
        <w:t>appropriate at that time.</w:t>
      </w:r>
    </w:p>
    <w:p w14:paraId="0C30C1FE" w14:textId="35719612" w:rsidR="005D7561" w:rsidRDefault="003D11B0"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Pr>
          <w:rFonts w:ascii="Verdana" w:eastAsia="Times New Roman" w:hAnsi="Verdana" w:cs="Times New Roman"/>
          <w:bCs/>
          <w:lang w:val="en-US" w:eastAsia="ja-JP"/>
        </w:rPr>
        <w:t>03.     That the Contractors have been asked to establish a regular opportunity via ZOOM to keep Trustees up to date on their activities</w:t>
      </w:r>
      <w:r w:rsidR="00F36275">
        <w:rPr>
          <w:rFonts w:ascii="Verdana" w:eastAsia="Times New Roman" w:hAnsi="Verdana" w:cs="Times New Roman"/>
          <w:bCs/>
          <w:lang w:val="en-US" w:eastAsia="ja-JP"/>
        </w:rPr>
        <w:t xml:space="preserve"> as well as alerting all to the patterns of Facebook activity.</w:t>
      </w:r>
    </w:p>
    <w:p w14:paraId="20D3603D" w14:textId="77777777" w:rsidR="00EF1377" w:rsidRDefault="00EF1377"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14C41DC3" w14:textId="42B67EFB" w:rsidR="005D7561" w:rsidRDefault="005D7561"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029AA15C" w14:textId="455D6076" w:rsidR="005B1624" w:rsidRDefault="00EC5962" w:rsidP="00EC5962">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center"/>
        <w:rPr>
          <w:rFonts w:ascii="Verdana" w:eastAsia="Times New Roman" w:hAnsi="Verdana" w:cs="Times New Roman"/>
          <w:bCs/>
          <w:lang w:val="en-US" w:eastAsia="ja-JP"/>
        </w:rPr>
      </w:pPr>
      <w:r>
        <w:rPr>
          <w:noProof/>
          <w:color w:val="000066"/>
        </w:rPr>
        <w:drawing>
          <wp:inline distT="0" distB="0" distL="0" distR="0" wp14:anchorId="412F2EF9" wp14:editId="4A29EC5C">
            <wp:extent cx="1905000" cy="1670050"/>
            <wp:effectExtent l="0" t="0" r="0" b="6350"/>
            <wp:docPr id="4" name="Picture 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670050"/>
                    </a:xfrm>
                    <a:prstGeom prst="rect">
                      <a:avLst/>
                    </a:prstGeom>
                    <a:noFill/>
                    <a:ln>
                      <a:noFill/>
                    </a:ln>
                  </pic:spPr>
                </pic:pic>
              </a:graphicData>
            </a:graphic>
          </wp:inline>
        </w:drawing>
      </w:r>
    </w:p>
    <w:p w14:paraId="006A7328" w14:textId="6434B734" w:rsidR="00EC5962" w:rsidRPr="00EC5962" w:rsidRDefault="003A31DE" w:rsidP="00EC5962">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center"/>
        <w:rPr>
          <w:rFonts w:ascii="Verdana" w:eastAsia="Times New Roman" w:hAnsi="Verdana" w:cs="Times New Roman"/>
          <w:bCs/>
          <w:sz w:val="16"/>
          <w:szCs w:val="16"/>
          <w:lang w:val="en-US" w:eastAsia="ja-JP"/>
        </w:rPr>
      </w:pPr>
      <w:r w:rsidRPr="00EF1377">
        <w:rPr>
          <w:rFonts w:ascii="Verdana" w:eastAsia="Times New Roman" w:hAnsi="Verdana" w:cs="Times New Roman"/>
          <w:b/>
          <w:sz w:val="16"/>
          <w:szCs w:val="16"/>
          <w:lang w:val="en-US" w:eastAsia="ja-JP"/>
        </w:rPr>
        <w:t>Encore:</w:t>
      </w:r>
      <w:r>
        <w:rPr>
          <w:rFonts w:ascii="Verdana" w:eastAsia="Times New Roman" w:hAnsi="Verdana" w:cs="Times New Roman"/>
          <w:bCs/>
          <w:sz w:val="16"/>
          <w:szCs w:val="16"/>
          <w:lang w:val="en-US" w:eastAsia="ja-JP"/>
        </w:rPr>
        <w:t xml:space="preserve"> </w:t>
      </w:r>
      <w:r w:rsidR="00EC5962">
        <w:rPr>
          <w:rFonts w:ascii="Verdana" w:eastAsia="Times New Roman" w:hAnsi="Verdana" w:cs="Times New Roman"/>
          <w:bCs/>
          <w:sz w:val="16"/>
          <w:szCs w:val="16"/>
          <w:lang w:val="en-US" w:eastAsia="ja-JP"/>
        </w:rPr>
        <w:t>On a clear day one can see forever</w:t>
      </w:r>
    </w:p>
    <w:p w14:paraId="372DCAB4" w14:textId="72C61CF2" w:rsidR="005B1624" w:rsidRDefault="005B1624"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7FB979C9" w14:textId="09820BAF" w:rsidR="005B1624" w:rsidRDefault="005B1624"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sectPr w:rsidR="005B16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AD"/>
    <w:rsid w:val="000058E6"/>
    <w:rsid w:val="00005A75"/>
    <w:rsid w:val="00027378"/>
    <w:rsid w:val="00041A22"/>
    <w:rsid w:val="00043D81"/>
    <w:rsid w:val="00057AB8"/>
    <w:rsid w:val="00074FB4"/>
    <w:rsid w:val="0008292E"/>
    <w:rsid w:val="00087A57"/>
    <w:rsid w:val="0009248A"/>
    <w:rsid w:val="00096723"/>
    <w:rsid w:val="000A56EB"/>
    <w:rsid w:val="000B210D"/>
    <w:rsid w:val="000B59C8"/>
    <w:rsid w:val="000B5F23"/>
    <w:rsid w:val="000D2316"/>
    <w:rsid w:val="000D70CA"/>
    <w:rsid w:val="000E77D6"/>
    <w:rsid w:val="000F7AE7"/>
    <w:rsid w:val="00100420"/>
    <w:rsid w:val="00101AE8"/>
    <w:rsid w:val="001166B1"/>
    <w:rsid w:val="001201D9"/>
    <w:rsid w:val="001244DE"/>
    <w:rsid w:val="001325AB"/>
    <w:rsid w:val="00133A3E"/>
    <w:rsid w:val="001372FC"/>
    <w:rsid w:val="00137FFC"/>
    <w:rsid w:val="00142226"/>
    <w:rsid w:val="001510D0"/>
    <w:rsid w:val="00152DF0"/>
    <w:rsid w:val="001570D2"/>
    <w:rsid w:val="001621C1"/>
    <w:rsid w:val="00166DA8"/>
    <w:rsid w:val="001745E1"/>
    <w:rsid w:val="00185769"/>
    <w:rsid w:val="00192FAA"/>
    <w:rsid w:val="00197276"/>
    <w:rsid w:val="001A612E"/>
    <w:rsid w:val="001A765A"/>
    <w:rsid w:val="001B299B"/>
    <w:rsid w:val="001B58FE"/>
    <w:rsid w:val="001D0478"/>
    <w:rsid w:val="001E65A6"/>
    <w:rsid w:val="001E6E11"/>
    <w:rsid w:val="001F2698"/>
    <w:rsid w:val="0020255A"/>
    <w:rsid w:val="00205CA7"/>
    <w:rsid w:val="00206A31"/>
    <w:rsid w:val="00213353"/>
    <w:rsid w:val="00237CB8"/>
    <w:rsid w:val="00252C8D"/>
    <w:rsid w:val="0026700B"/>
    <w:rsid w:val="0027750E"/>
    <w:rsid w:val="0028084B"/>
    <w:rsid w:val="00297993"/>
    <w:rsid w:val="00297B92"/>
    <w:rsid w:val="002A3AE3"/>
    <w:rsid w:val="002A41F8"/>
    <w:rsid w:val="002A4EAA"/>
    <w:rsid w:val="002A6473"/>
    <w:rsid w:val="002A71BA"/>
    <w:rsid w:val="002B747C"/>
    <w:rsid w:val="002C77A8"/>
    <w:rsid w:val="002D1F6C"/>
    <w:rsid w:val="002D4A09"/>
    <w:rsid w:val="002D4BF7"/>
    <w:rsid w:val="002E4C35"/>
    <w:rsid w:val="002F10FF"/>
    <w:rsid w:val="00303C03"/>
    <w:rsid w:val="00313DAE"/>
    <w:rsid w:val="00313FA2"/>
    <w:rsid w:val="00323270"/>
    <w:rsid w:val="00332A1D"/>
    <w:rsid w:val="00334AF3"/>
    <w:rsid w:val="003520DD"/>
    <w:rsid w:val="00362133"/>
    <w:rsid w:val="00372C60"/>
    <w:rsid w:val="003761BA"/>
    <w:rsid w:val="0038650F"/>
    <w:rsid w:val="0039791B"/>
    <w:rsid w:val="003A31DE"/>
    <w:rsid w:val="003A3320"/>
    <w:rsid w:val="003A536D"/>
    <w:rsid w:val="003C1837"/>
    <w:rsid w:val="003C48A9"/>
    <w:rsid w:val="003C4E95"/>
    <w:rsid w:val="003C5ECD"/>
    <w:rsid w:val="003C60F7"/>
    <w:rsid w:val="003D11B0"/>
    <w:rsid w:val="003D153A"/>
    <w:rsid w:val="003D3FD0"/>
    <w:rsid w:val="003D5E3F"/>
    <w:rsid w:val="003D67EE"/>
    <w:rsid w:val="003F22B2"/>
    <w:rsid w:val="00407D41"/>
    <w:rsid w:val="00417111"/>
    <w:rsid w:val="0042037F"/>
    <w:rsid w:val="00421C30"/>
    <w:rsid w:val="00425AE4"/>
    <w:rsid w:val="00430738"/>
    <w:rsid w:val="00443B2A"/>
    <w:rsid w:val="00466A8A"/>
    <w:rsid w:val="0047142D"/>
    <w:rsid w:val="00472B49"/>
    <w:rsid w:val="00475098"/>
    <w:rsid w:val="004A14E6"/>
    <w:rsid w:val="004A2326"/>
    <w:rsid w:val="004A6959"/>
    <w:rsid w:val="004A7B7E"/>
    <w:rsid w:val="004B40AC"/>
    <w:rsid w:val="004C6BA5"/>
    <w:rsid w:val="004E64F2"/>
    <w:rsid w:val="004F3E02"/>
    <w:rsid w:val="005141EB"/>
    <w:rsid w:val="005217A6"/>
    <w:rsid w:val="005245D3"/>
    <w:rsid w:val="005372BE"/>
    <w:rsid w:val="00542F63"/>
    <w:rsid w:val="00553711"/>
    <w:rsid w:val="00567CC6"/>
    <w:rsid w:val="005720B8"/>
    <w:rsid w:val="0059453A"/>
    <w:rsid w:val="00597C0F"/>
    <w:rsid w:val="005A0177"/>
    <w:rsid w:val="005A0AF3"/>
    <w:rsid w:val="005A1B74"/>
    <w:rsid w:val="005A42B6"/>
    <w:rsid w:val="005B1624"/>
    <w:rsid w:val="005C0EAE"/>
    <w:rsid w:val="005D2CBC"/>
    <w:rsid w:val="005D7561"/>
    <w:rsid w:val="005D75AF"/>
    <w:rsid w:val="005E0A00"/>
    <w:rsid w:val="005E0BE0"/>
    <w:rsid w:val="005F4EBB"/>
    <w:rsid w:val="005F5A12"/>
    <w:rsid w:val="005F6523"/>
    <w:rsid w:val="005F6974"/>
    <w:rsid w:val="00607EEA"/>
    <w:rsid w:val="00626773"/>
    <w:rsid w:val="00633A33"/>
    <w:rsid w:val="00633B27"/>
    <w:rsid w:val="00640805"/>
    <w:rsid w:val="00642152"/>
    <w:rsid w:val="006439E0"/>
    <w:rsid w:val="00650921"/>
    <w:rsid w:val="00655FDE"/>
    <w:rsid w:val="00671CE7"/>
    <w:rsid w:val="00680D68"/>
    <w:rsid w:val="00681128"/>
    <w:rsid w:val="00695831"/>
    <w:rsid w:val="006A5DD8"/>
    <w:rsid w:val="006A7CDA"/>
    <w:rsid w:val="006B1F5A"/>
    <w:rsid w:val="006B7398"/>
    <w:rsid w:val="006C32DB"/>
    <w:rsid w:val="006D4AE1"/>
    <w:rsid w:val="006D557F"/>
    <w:rsid w:val="006E1257"/>
    <w:rsid w:val="006F3E0A"/>
    <w:rsid w:val="0070225B"/>
    <w:rsid w:val="00706024"/>
    <w:rsid w:val="007079B3"/>
    <w:rsid w:val="007131AD"/>
    <w:rsid w:val="00715983"/>
    <w:rsid w:val="00722847"/>
    <w:rsid w:val="0072671E"/>
    <w:rsid w:val="007339F8"/>
    <w:rsid w:val="00743EEA"/>
    <w:rsid w:val="00754691"/>
    <w:rsid w:val="0075523D"/>
    <w:rsid w:val="00756566"/>
    <w:rsid w:val="00761922"/>
    <w:rsid w:val="00762262"/>
    <w:rsid w:val="00780649"/>
    <w:rsid w:val="00780FFB"/>
    <w:rsid w:val="007879A2"/>
    <w:rsid w:val="00795E83"/>
    <w:rsid w:val="00797ADF"/>
    <w:rsid w:val="007B6800"/>
    <w:rsid w:val="007B6CA3"/>
    <w:rsid w:val="007B7124"/>
    <w:rsid w:val="007C578B"/>
    <w:rsid w:val="007C72CB"/>
    <w:rsid w:val="007E2517"/>
    <w:rsid w:val="007F35FB"/>
    <w:rsid w:val="00801206"/>
    <w:rsid w:val="00803121"/>
    <w:rsid w:val="008067C5"/>
    <w:rsid w:val="00814C81"/>
    <w:rsid w:val="0082363C"/>
    <w:rsid w:val="00823858"/>
    <w:rsid w:val="00832C45"/>
    <w:rsid w:val="00833A2A"/>
    <w:rsid w:val="008344FB"/>
    <w:rsid w:val="008411C5"/>
    <w:rsid w:val="00856459"/>
    <w:rsid w:val="00857F27"/>
    <w:rsid w:val="008603CF"/>
    <w:rsid w:val="00862C7D"/>
    <w:rsid w:val="00873D68"/>
    <w:rsid w:val="00874366"/>
    <w:rsid w:val="008748C6"/>
    <w:rsid w:val="00882FC7"/>
    <w:rsid w:val="00897756"/>
    <w:rsid w:val="008A59CE"/>
    <w:rsid w:val="008A7ED6"/>
    <w:rsid w:val="008B5C4A"/>
    <w:rsid w:val="008D0146"/>
    <w:rsid w:val="008D6CBD"/>
    <w:rsid w:val="008E23BD"/>
    <w:rsid w:val="00911D64"/>
    <w:rsid w:val="00925E29"/>
    <w:rsid w:val="00943D9E"/>
    <w:rsid w:val="0096576E"/>
    <w:rsid w:val="009905D0"/>
    <w:rsid w:val="00997EA2"/>
    <w:rsid w:val="009A4ED5"/>
    <w:rsid w:val="009B715C"/>
    <w:rsid w:val="009C0D85"/>
    <w:rsid w:val="009C0EFB"/>
    <w:rsid w:val="009C5CE4"/>
    <w:rsid w:val="009F60EE"/>
    <w:rsid w:val="00A01348"/>
    <w:rsid w:val="00A041D9"/>
    <w:rsid w:val="00A060D6"/>
    <w:rsid w:val="00A11B7D"/>
    <w:rsid w:val="00A138B1"/>
    <w:rsid w:val="00A30125"/>
    <w:rsid w:val="00A33C6D"/>
    <w:rsid w:val="00A346E2"/>
    <w:rsid w:val="00A61ADB"/>
    <w:rsid w:val="00A62952"/>
    <w:rsid w:val="00A63D5A"/>
    <w:rsid w:val="00A718CC"/>
    <w:rsid w:val="00A85A96"/>
    <w:rsid w:val="00A90160"/>
    <w:rsid w:val="00A90A2A"/>
    <w:rsid w:val="00A94D4F"/>
    <w:rsid w:val="00AA6488"/>
    <w:rsid w:val="00AB2398"/>
    <w:rsid w:val="00AB32E9"/>
    <w:rsid w:val="00AC0CB1"/>
    <w:rsid w:val="00AC4968"/>
    <w:rsid w:val="00AD0017"/>
    <w:rsid w:val="00AD5280"/>
    <w:rsid w:val="00AF4EDB"/>
    <w:rsid w:val="00B10AFB"/>
    <w:rsid w:val="00B26DC3"/>
    <w:rsid w:val="00B30C76"/>
    <w:rsid w:val="00B311C9"/>
    <w:rsid w:val="00B375C8"/>
    <w:rsid w:val="00B41380"/>
    <w:rsid w:val="00B47584"/>
    <w:rsid w:val="00B7467A"/>
    <w:rsid w:val="00B80893"/>
    <w:rsid w:val="00B814C0"/>
    <w:rsid w:val="00B87BFB"/>
    <w:rsid w:val="00B96BF7"/>
    <w:rsid w:val="00B97368"/>
    <w:rsid w:val="00BA1BE9"/>
    <w:rsid w:val="00BA1C00"/>
    <w:rsid w:val="00BA2E10"/>
    <w:rsid w:val="00BA7E7C"/>
    <w:rsid w:val="00BB3FB7"/>
    <w:rsid w:val="00BC5315"/>
    <w:rsid w:val="00BC7390"/>
    <w:rsid w:val="00BD3A73"/>
    <w:rsid w:val="00BD574C"/>
    <w:rsid w:val="00BD6487"/>
    <w:rsid w:val="00BF4EFF"/>
    <w:rsid w:val="00C03679"/>
    <w:rsid w:val="00C0452B"/>
    <w:rsid w:val="00C11997"/>
    <w:rsid w:val="00C16CC7"/>
    <w:rsid w:val="00C27DBA"/>
    <w:rsid w:val="00C302DC"/>
    <w:rsid w:val="00C30574"/>
    <w:rsid w:val="00C317EC"/>
    <w:rsid w:val="00C319EF"/>
    <w:rsid w:val="00C34729"/>
    <w:rsid w:val="00C3721B"/>
    <w:rsid w:val="00C37F11"/>
    <w:rsid w:val="00C44B7F"/>
    <w:rsid w:val="00C66B19"/>
    <w:rsid w:val="00C66C72"/>
    <w:rsid w:val="00C84196"/>
    <w:rsid w:val="00C8555F"/>
    <w:rsid w:val="00C9624D"/>
    <w:rsid w:val="00C96E37"/>
    <w:rsid w:val="00CA2D46"/>
    <w:rsid w:val="00CA7FEE"/>
    <w:rsid w:val="00CB3BC2"/>
    <w:rsid w:val="00CB77AB"/>
    <w:rsid w:val="00CC39CD"/>
    <w:rsid w:val="00CD1A38"/>
    <w:rsid w:val="00CE282B"/>
    <w:rsid w:val="00CE3AFD"/>
    <w:rsid w:val="00CF1686"/>
    <w:rsid w:val="00D05B75"/>
    <w:rsid w:val="00D1538D"/>
    <w:rsid w:val="00D27F7B"/>
    <w:rsid w:val="00D42186"/>
    <w:rsid w:val="00D46586"/>
    <w:rsid w:val="00D55BC0"/>
    <w:rsid w:val="00D56A6B"/>
    <w:rsid w:val="00D56B2B"/>
    <w:rsid w:val="00D60A82"/>
    <w:rsid w:val="00D62F04"/>
    <w:rsid w:val="00D641F9"/>
    <w:rsid w:val="00D6743E"/>
    <w:rsid w:val="00D67EA4"/>
    <w:rsid w:val="00D7423C"/>
    <w:rsid w:val="00D76DCD"/>
    <w:rsid w:val="00D77B20"/>
    <w:rsid w:val="00D85CF6"/>
    <w:rsid w:val="00D90CE0"/>
    <w:rsid w:val="00DA1398"/>
    <w:rsid w:val="00DA6FF8"/>
    <w:rsid w:val="00DC02AB"/>
    <w:rsid w:val="00DD42EE"/>
    <w:rsid w:val="00DD460D"/>
    <w:rsid w:val="00DE4B32"/>
    <w:rsid w:val="00DF175E"/>
    <w:rsid w:val="00E219B8"/>
    <w:rsid w:val="00E42001"/>
    <w:rsid w:val="00E5567F"/>
    <w:rsid w:val="00E81660"/>
    <w:rsid w:val="00E84DC3"/>
    <w:rsid w:val="00E85073"/>
    <w:rsid w:val="00E9644D"/>
    <w:rsid w:val="00EA208A"/>
    <w:rsid w:val="00EA4D80"/>
    <w:rsid w:val="00EB367A"/>
    <w:rsid w:val="00EB55FF"/>
    <w:rsid w:val="00EB6700"/>
    <w:rsid w:val="00EC5962"/>
    <w:rsid w:val="00EC7FDA"/>
    <w:rsid w:val="00ED0A1D"/>
    <w:rsid w:val="00ED4CE7"/>
    <w:rsid w:val="00EF1377"/>
    <w:rsid w:val="00F02848"/>
    <w:rsid w:val="00F36275"/>
    <w:rsid w:val="00F420B9"/>
    <w:rsid w:val="00F454C0"/>
    <w:rsid w:val="00F45D2C"/>
    <w:rsid w:val="00F56AE8"/>
    <w:rsid w:val="00F658FB"/>
    <w:rsid w:val="00F75C71"/>
    <w:rsid w:val="00F8511E"/>
    <w:rsid w:val="00F86A7C"/>
    <w:rsid w:val="00FB4CB8"/>
    <w:rsid w:val="00FB758E"/>
    <w:rsid w:val="00FC19B7"/>
    <w:rsid w:val="00FC37C5"/>
    <w:rsid w:val="00FD2101"/>
    <w:rsid w:val="00FD21BC"/>
    <w:rsid w:val="00FF348A"/>
    <w:rsid w:val="00FF4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9B4F"/>
  <w15:docId w15:val="{868ED94C-AA65-41A4-AAE5-EF8AAA5C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1AD"/>
    <w:rPr>
      <w:rFonts w:ascii="Tahoma" w:hAnsi="Tahoma" w:cs="Tahoma"/>
      <w:sz w:val="16"/>
      <w:szCs w:val="16"/>
    </w:rPr>
  </w:style>
  <w:style w:type="character" w:customStyle="1" w:styleId="BalloonTextChar">
    <w:name w:val="Balloon Text Char"/>
    <w:basedOn w:val="DefaultParagraphFont"/>
    <w:link w:val="BalloonText"/>
    <w:uiPriority w:val="99"/>
    <w:semiHidden/>
    <w:rsid w:val="007131AD"/>
    <w:rPr>
      <w:rFonts w:ascii="Tahoma" w:hAnsi="Tahoma" w:cs="Tahoma"/>
      <w:sz w:val="16"/>
      <w:szCs w:val="16"/>
    </w:rPr>
  </w:style>
  <w:style w:type="paragraph" w:styleId="ListParagraph">
    <w:name w:val="List Paragraph"/>
    <w:basedOn w:val="Normal"/>
    <w:uiPriority w:val="34"/>
    <w:qFormat/>
    <w:rsid w:val="007131AD"/>
    <w:pPr>
      <w:ind w:left="720"/>
      <w:contextualSpacing/>
    </w:pPr>
  </w:style>
  <w:style w:type="character" w:styleId="Hyperlink">
    <w:name w:val="Hyperlink"/>
    <w:basedOn w:val="DefaultParagraphFont"/>
    <w:uiPriority w:val="99"/>
    <w:unhideWhenUsed/>
    <w:rsid w:val="007B6800"/>
    <w:rPr>
      <w:color w:val="0000FF" w:themeColor="hyperlink"/>
      <w:u w:val="single"/>
    </w:rPr>
  </w:style>
  <w:style w:type="character" w:styleId="UnresolvedMention">
    <w:name w:val="Unresolved Mention"/>
    <w:basedOn w:val="DefaultParagraphFont"/>
    <w:uiPriority w:val="99"/>
    <w:semiHidden/>
    <w:unhideWhenUsed/>
    <w:rsid w:val="007B6800"/>
    <w:rPr>
      <w:color w:val="605E5C"/>
      <w:shd w:val="clear" w:color="auto" w:fill="E1DFDD"/>
    </w:rPr>
  </w:style>
  <w:style w:type="paragraph" w:customStyle="1" w:styleId="yiv3338777739ox-66e81d8b3f-msonormal">
    <w:name w:val="yiv3338777739ox-66e81d8b3f-msonormal"/>
    <w:basedOn w:val="Normal"/>
    <w:rsid w:val="00AC0CB1"/>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60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636988">
      <w:bodyDiv w:val="1"/>
      <w:marLeft w:val="0"/>
      <w:marRight w:val="0"/>
      <w:marTop w:val="0"/>
      <w:marBottom w:val="0"/>
      <w:divBdr>
        <w:top w:val="none" w:sz="0" w:space="0" w:color="auto"/>
        <w:left w:val="none" w:sz="0" w:space="0" w:color="auto"/>
        <w:bottom w:val="none" w:sz="0" w:space="0" w:color="auto"/>
        <w:right w:val="none" w:sz="0" w:space="0" w:color="auto"/>
      </w:divBdr>
      <w:divsChild>
        <w:div w:id="359474125">
          <w:marLeft w:val="0"/>
          <w:marRight w:val="0"/>
          <w:marTop w:val="0"/>
          <w:marBottom w:val="0"/>
          <w:divBdr>
            <w:top w:val="none" w:sz="0" w:space="0" w:color="auto"/>
            <w:left w:val="none" w:sz="0" w:space="0" w:color="auto"/>
            <w:bottom w:val="none" w:sz="0" w:space="0" w:color="auto"/>
            <w:right w:val="none" w:sz="0" w:space="0" w:color="auto"/>
          </w:divBdr>
        </w:div>
        <w:div w:id="1124890670">
          <w:marLeft w:val="0"/>
          <w:marRight w:val="0"/>
          <w:marTop w:val="0"/>
          <w:marBottom w:val="0"/>
          <w:divBdr>
            <w:top w:val="none" w:sz="0" w:space="0" w:color="auto"/>
            <w:left w:val="none" w:sz="0" w:space="0" w:color="auto"/>
            <w:bottom w:val="none" w:sz="0" w:space="0" w:color="auto"/>
            <w:right w:val="none" w:sz="0" w:space="0" w:color="auto"/>
          </w:divBdr>
        </w:div>
      </w:divsChild>
    </w:div>
    <w:div w:id="1303002879">
      <w:bodyDiv w:val="1"/>
      <w:marLeft w:val="0"/>
      <w:marRight w:val="0"/>
      <w:marTop w:val="0"/>
      <w:marBottom w:val="0"/>
      <w:divBdr>
        <w:top w:val="none" w:sz="0" w:space="0" w:color="auto"/>
        <w:left w:val="none" w:sz="0" w:space="0" w:color="auto"/>
        <w:bottom w:val="none" w:sz="0" w:space="0" w:color="auto"/>
        <w:right w:val="none" w:sz="0" w:space="0" w:color="auto"/>
      </w:divBdr>
      <w:divsChild>
        <w:div w:id="494880731">
          <w:marLeft w:val="840"/>
          <w:marRight w:val="1040"/>
          <w:marTop w:val="0"/>
          <w:marBottom w:val="0"/>
          <w:divBdr>
            <w:top w:val="none" w:sz="0" w:space="0" w:color="auto"/>
            <w:left w:val="none" w:sz="0" w:space="0" w:color="auto"/>
            <w:bottom w:val="none" w:sz="0" w:space="0" w:color="auto"/>
            <w:right w:val="none" w:sz="0" w:space="0" w:color="auto"/>
          </w:divBdr>
        </w:div>
        <w:div w:id="1244025469">
          <w:marLeft w:val="840"/>
          <w:marRight w:val="1040"/>
          <w:marTop w:val="0"/>
          <w:marBottom w:val="0"/>
          <w:divBdr>
            <w:top w:val="none" w:sz="0" w:space="0" w:color="auto"/>
            <w:left w:val="none" w:sz="0" w:space="0" w:color="auto"/>
            <w:bottom w:val="none" w:sz="0" w:space="0" w:color="auto"/>
            <w:right w:val="none" w:sz="0" w:space="0" w:color="auto"/>
          </w:divBdr>
        </w:div>
        <w:div w:id="503395240">
          <w:marLeft w:val="840"/>
          <w:marRight w:val="1040"/>
          <w:marTop w:val="0"/>
          <w:marBottom w:val="0"/>
          <w:divBdr>
            <w:top w:val="none" w:sz="0" w:space="0" w:color="auto"/>
            <w:left w:val="none" w:sz="0" w:space="0" w:color="auto"/>
            <w:bottom w:val="none" w:sz="0" w:space="0" w:color="auto"/>
            <w:right w:val="none" w:sz="0" w:space="0" w:color="auto"/>
          </w:divBdr>
        </w:div>
      </w:divsChild>
    </w:div>
    <w:div w:id="1331329674">
      <w:bodyDiv w:val="1"/>
      <w:marLeft w:val="0"/>
      <w:marRight w:val="0"/>
      <w:marTop w:val="0"/>
      <w:marBottom w:val="0"/>
      <w:divBdr>
        <w:top w:val="none" w:sz="0" w:space="0" w:color="auto"/>
        <w:left w:val="none" w:sz="0" w:space="0" w:color="auto"/>
        <w:bottom w:val="none" w:sz="0" w:space="0" w:color="auto"/>
        <w:right w:val="none" w:sz="0" w:space="0" w:color="auto"/>
      </w:divBdr>
      <w:divsChild>
        <w:div w:id="49889797">
          <w:marLeft w:val="0"/>
          <w:marRight w:val="0"/>
          <w:marTop w:val="0"/>
          <w:marBottom w:val="0"/>
          <w:divBdr>
            <w:top w:val="none" w:sz="0" w:space="0" w:color="auto"/>
            <w:left w:val="none" w:sz="0" w:space="0" w:color="auto"/>
            <w:bottom w:val="none" w:sz="0" w:space="0" w:color="auto"/>
            <w:right w:val="none" w:sz="0" w:space="0" w:color="auto"/>
          </w:divBdr>
        </w:div>
        <w:div w:id="675575956">
          <w:marLeft w:val="0"/>
          <w:marRight w:val="0"/>
          <w:marTop w:val="0"/>
          <w:marBottom w:val="0"/>
          <w:divBdr>
            <w:top w:val="none" w:sz="0" w:space="0" w:color="auto"/>
            <w:left w:val="none" w:sz="0" w:space="0" w:color="auto"/>
            <w:bottom w:val="none" w:sz="0" w:space="0" w:color="auto"/>
            <w:right w:val="none" w:sz="0" w:space="0" w:color="auto"/>
          </w:divBdr>
        </w:div>
        <w:div w:id="1797604532">
          <w:marLeft w:val="0"/>
          <w:marRight w:val="0"/>
          <w:marTop w:val="0"/>
          <w:marBottom w:val="0"/>
          <w:divBdr>
            <w:top w:val="none" w:sz="0" w:space="0" w:color="auto"/>
            <w:left w:val="none" w:sz="0" w:space="0" w:color="auto"/>
            <w:bottom w:val="none" w:sz="0" w:space="0" w:color="auto"/>
            <w:right w:val="none" w:sz="0" w:space="0" w:color="auto"/>
          </w:divBdr>
        </w:div>
      </w:divsChild>
    </w:div>
    <w:div w:id="1613784488">
      <w:bodyDiv w:val="1"/>
      <w:marLeft w:val="0"/>
      <w:marRight w:val="0"/>
      <w:marTop w:val="0"/>
      <w:marBottom w:val="0"/>
      <w:divBdr>
        <w:top w:val="none" w:sz="0" w:space="0" w:color="auto"/>
        <w:left w:val="none" w:sz="0" w:space="0" w:color="auto"/>
        <w:bottom w:val="none" w:sz="0" w:space="0" w:color="auto"/>
        <w:right w:val="none" w:sz="0" w:space="0" w:color="auto"/>
      </w:divBdr>
      <w:divsChild>
        <w:div w:id="1641422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8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41631">
      <w:bodyDiv w:val="1"/>
      <w:marLeft w:val="0"/>
      <w:marRight w:val="0"/>
      <w:marTop w:val="0"/>
      <w:marBottom w:val="0"/>
      <w:divBdr>
        <w:top w:val="none" w:sz="0" w:space="0" w:color="auto"/>
        <w:left w:val="none" w:sz="0" w:space="0" w:color="auto"/>
        <w:bottom w:val="none" w:sz="0" w:space="0" w:color="auto"/>
        <w:right w:val="none" w:sz="0" w:space="0" w:color="auto"/>
      </w:divBdr>
      <w:divsChild>
        <w:div w:id="26761314">
          <w:marLeft w:val="0"/>
          <w:marRight w:val="0"/>
          <w:marTop w:val="0"/>
          <w:marBottom w:val="0"/>
          <w:divBdr>
            <w:top w:val="none" w:sz="0" w:space="0" w:color="auto"/>
            <w:left w:val="none" w:sz="0" w:space="0" w:color="auto"/>
            <w:bottom w:val="none" w:sz="0" w:space="0" w:color="auto"/>
            <w:right w:val="none" w:sz="0" w:space="0" w:color="auto"/>
          </w:divBdr>
        </w:div>
        <w:div w:id="53938546">
          <w:marLeft w:val="0"/>
          <w:marRight w:val="0"/>
          <w:marTop w:val="0"/>
          <w:marBottom w:val="0"/>
          <w:divBdr>
            <w:top w:val="none" w:sz="0" w:space="0" w:color="auto"/>
            <w:left w:val="none" w:sz="0" w:space="0" w:color="auto"/>
            <w:bottom w:val="none" w:sz="0" w:space="0" w:color="auto"/>
            <w:right w:val="none" w:sz="0" w:space="0" w:color="auto"/>
          </w:divBdr>
        </w:div>
        <w:div w:id="591158338">
          <w:marLeft w:val="0"/>
          <w:marRight w:val="0"/>
          <w:marTop w:val="0"/>
          <w:marBottom w:val="0"/>
          <w:divBdr>
            <w:top w:val="none" w:sz="0" w:space="0" w:color="auto"/>
            <w:left w:val="none" w:sz="0" w:space="0" w:color="auto"/>
            <w:bottom w:val="none" w:sz="0" w:space="0" w:color="auto"/>
            <w:right w:val="none" w:sz="0" w:space="0" w:color="auto"/>
          </w:divBdr>
        </w:div>
        <w:div w:id="847213442">
          <w:marLeft w:val="0"/>
          <w:marRight w:val="0"/>
          <w:marTop w:val="0"/>
          <w:marBottom w:val="0"/>
          <w:divBdr>
            <w:top w:val="none" w:sz="0" w:space="0" w:color="auto"/>
            <w:left w:val="none" w:sz="0" w:space="0" w:color="auto"/>
            <w:bottom w:val="none" w:sz="0" w:space="0" w:color="auto"/>
            <w:right w:val="none" w:sz="0" w:space="0" w:color="auto"/>
          </w:divBdr>
        </w:div>
        <w:div w:id="970550516">
          <w:marLeft w:val="0"/>
          <w:marRight w:val="0"/>
          <w:marTop w:val="0"/>
          <w:marBottom w:val="0"/>
          <w:divBdr>
            <w:top w:val="none" w:sz="0" w:space="0" w:color="auto"/>
            <w:left w:val="none" w:sz="0" w:space="0" w:color="auto"/>
            <w:bottom w:val="none" w:sz="0" w:space="0" w:color="auto"/>
            <w:right w:val="none" w:sz="0" w:space="0" w:color="auto"/>
          </w:divBdr>
        </w:div>
        <w:div w:id="1090538430">
          <w:marLeft w:val="0"/>
          <w:marRight w:val="0"/>
          <w:marTop w:val="0"/>
          <w:marBottom w:val="0"/>
          <w:divBdr>
            <w:top w:val="none" w:sz="0" w:space="0" w:color="auto"/>
            <w:left w:val="none" w:sz="0" w:space="0" w:color="auto"/>
            <w:bottom w:val="none" w:sz="0" w:space="0" w:color="auto"/>
            <w:right w:val="none" w:sz="0" w:space="0" w:color="auto"/>
          </w:divBdr>
        </w:div>
        <w:div w:id="1198004873">
          <w:marLeft w:val="0"/>
          <w:marRight w:val="0"/>
          <w:marTop w:val="0"/>
          <w:marBottom w:val="0"/>
          <w:divBdr>
            <w:top w:val="none" w:sz="0" w:space="0" w:color="auto"/>
            <w:left w:val="none" w:sz="0" w:space="0" w:color="auto"/>
            <w:bottom w:val="none" w:sz="0" w:space="0" w:color="auto"/>
            <w:right w:val="none" w:sz="0" w:space="0" w:color="auto"/>
          </w:divBdr>
        </w:div>
        <w:div w:id="1228150930">
          <w:marLeft w:val="0"/>
          <w:marRight w:val="0"/>
          <w:marTop w:val="0"/>
          <w:marBottom w:val="0"/>
          <w:divBdr>
            <w:top w:val="none" w:sz="0" w:space="0" w:color="auto"/>
            <w:left w:val="none" w:sz="0" w:space="0" w:color="auto"/>
            <w:bottom w:val="none" w:sz="0" w:space="0" w:color="auto"/>
            <w:right w:val="none" w:sz="0" w:space="0" w:color="auto"/>
          </w:divBdr>
        </w:div>
        <w:div w:id="1844391932">
          <w:marLeft w:val="0"/>
          <w:marRight w:val="0"/>
          <w:marTop w:val="0"/>
          <w:marBottom w:val="0"/>
          <w:divBdr>
            <w:top w:val="none" w:sz="0" w:space="0" w:color="auto"/>
            <w:left w:val="none" w:sz="0" w:space="0" w:color="auto"/>
            <w:bottom w:val="none" w:sz="0" w:space="0" w:color="auto"/>
            <w:right w:val="none" w:sz="0" w:space="0" w:color="auto"/>
          </w:divBdr>
        </w:div>
        <w:div w:id="1878345719">
          <w:marLeft w:val="0"/>
          <w:marRight w:val="0"/>
          <w:marTop w:val="0"/>
          <w:marBottom w:val="0"/>
          <w:divBdr>
            <w:top w:val="none" w:sz="0" w:space="0" w:color="auto"/>
            <w:left w:val="none" w:sz="0" w:space="0" w:color="auto"/>
            <w:bottom w:val="none" w:sz="0" w:space="0" w:color="auto"/>
            <w:right w:val="none" w:sz="0" w:space="0" w:color="auto"/>
          </w:divBdr>
        </w:div>
        <w:div w:id="1927109579">
          <w:marLeft w:val="0"/>
          <w:marRight w:val="0"/>
          <w:marTop w:val="0"/>
          <w:marBottom w:val="0"/>
          <w:divBdr>
            <w:top w:val="none" w:sz="0" w:space="0" w:color="auto"/>
            <w:left w:val="none" w:sz="0" w:space="0" w:color="auto"/>
            <w:bottom w:val="none" w:sz="0" w:space="0" w:color="auto"/>
            <w:right w:val="none" w:sz="0" w:space="0" w:color="auto"/>
          </w:divBdr>
        </w:div>
        <w:div w:id="1958367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battleofprestonpans1745.org/heritagetrust/html/news/show_image.asp?imageid=16928&amp;newsid=9963"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Prestoungrange</dc:creator>
  <cp:keywords/>
  <dc:description/>
  <cp:lastModifiedBy>Gordon Prestoungrange</cp:lastModifiedBy>
  <cp:revision>22</cp:revision>
  <cp:lastPrinted>2020-03-18T17:18:00Z</cp:lastPrinted>
  <dcterms:created xsi:type="dcterms:W3CDTF">2020-05-18T10:59:00Z</dcterms:created>
  <dcterms:modified xsi:type="dcterms:W3CDTF">2020-06-16T14:55:00Z</dcterms:modified>
</cp:coreProperties>
</file>