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B8CAC" w14:textId="1A533456" w:rsidR="007131AD" w:rsidRDefault="00DE4B32" w:rsidP="007131AD">
      <w:pPr>
        <w:jc w:val="center"/>
      </w:pPr>
      <w:bookmarkStart w:id="0" w:name="_GoBack"/>
      <w:bookmarkEnd w:id="0"/>
      <w:r>
        <w:rPr>
          <w:noProof/>
          <w:color w:val="000066"/>
        </w:rPr>
        <w:drawing>
          <wp:inline distT="0" distB="0" distL="0" distR="0" wp14:anchorId="4F379619" wp14:editId="22860F35">
            <wp:extent cx="1670050" cy="2495550"/>
            <wp:effectExtent l="0" t="0" r="635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0050" cy="2495550"/>
                    </a:xfrm>
                    <a:prstGeom prst="rect">
                      <a:avLst/>
                    </a:prstGeom>
                    <a:noFill/>
                    <a:ln>
                      <a:noFill/>
                    </a:ln>
                  </pic:spPr>
                </pic:pic>
              </a:graphicData>
            </a:graphic>
          </wp:inline>
        </w:drawing>
      </w:r>
      <w:r w:rsidRPr="00715983">
        <w:rPr>
          <w:noProof/>
        </w:rPr>
        <w:t xml:space="preserve"> </w:t>
      </w:r>
    </w:p>
    <w:p w14:paraId="6A7A1B89" w14:textId="697F5180" w:rsidR="000B59C8" w:rsidRDefault="000B59C8" w:rsidP="007131AD">
      <w:pPr>
        <w:jc w:val="center"/>
      </w:pPr>
    </w:p>
    <w:p w14:paraId="5E70579B"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BATTLE OF PRESTONPANS [1745] HERITAGE TRUST</w:t>
      </w:r>
    </w:p>
    <w:p w14:paraId="5615C29E" w14:textId="55B17602" w:rsidR="00D56B2B" w:rsidRDefault="007131AD" w:rsidP="00DD460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MINUTES OF </w:t>
      </w:r>
      <w:r>
        <w:rPr>
          <w:rFonts w:ascii="Verdana" w:eastAsia="Times New Roman" w:hAnsi="Verdana" w:cs="Times New Roman"/>
          <w:b/>
          <w:lang w:val="en-US" w:eastAsia="ja-JP"/>
        </w:rPr>
        <w:t>1</w:t>
      </w:r>
      <w:r w:rsidR="00DD460D">
        <w:rPr>
          <w:rFonts w:ascii="Verdana" w:eastAsia="Times New Roman" w:hAnsi="Verdana" w:cs="Times New Roman"/>
          <w:b/>
          <w:lang w:val="en-US" w:eastAsia="ja-JP"/>
        </w:rPr>
        <w:t>1</w:t>
      </w:r>
      <w:r>
        <w:rPr>
          <w:rFonts w:ascii="Verdana" w:eastAsia="Times New Roman" w:hAnsi="Verdana" w:cs="Times New Roman"/>
          <w:b/>
          <w:lang w:val="en-US" w:eastAsia="ja-JP"/>
        </w:rPr>
        <w:t>0</w:t>
      </w:r>
      <w:r w:rsidR="00911D64" w:rsidRPr="00911D64">
        <w:rPr>
          <w:rFonts w:ascii="Verdana" w:eastAsia="Times New Roman" w:hAnsi="Verdana" w:cs="Times New Roman"/>
          <w:b/>
          <w:vertAlign w:val="superscript"/>
          <w:lang w:val="en-US" w:eastAsia="ja-JP"/>
        </w:rPr>
        <w:t>th</w:t>
      </w:r>
      <w:r w:rsidR="00911D64">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MEETING OF THE TRUSTEES HELD ON </w:t>
      </w:r>
      <w:r w:rsidR="00DD460D">
        <w:rPr>
          <w:rFonts w:ascii="Verdana" w:eastAsia="Times New Roman" w:hAnsi="Verdana" w:cs="Times New Roman"/>
          <w:b/>
          <w:lang w:val="en-US" w:eastAsia="ja-JP"/>
        </w:rPr>
        <w:t>JANUARY 16</w:t>
      </w:r>
      <w:r w:rsidR="00DD460D" w:rsidRPr="00DD460D">
        <w:rPr>
          <w:rFonts w:ascii="Verdana" w:eastAsia="Times New Roman" w:hAnsi="Verdana" w:cs="Times New Roman"/>
          <w:b/>
          <w:vertAlign w:val="superscript"/>
          <w:lang w:val="en-US" w:eastAsia="ja-JP"/>
        </w:rPr>
        <w:t>th</w:t>
      </w:r>
      <w:r w:rsidR="00DD460D">
        <w:rPr>
          <w:rFonts w:ascii="Verdana" w:eastAsia="Times New Roman" w:hAnsi="Verdana" w:cs="Times New Roman"/>
          <w:b/>
          <w:lang w:val="en-US" w:eastAsia="ja-JP"/>
        </w:rPr>
        <w:t xml:space="preserve"> 2020 </w:t>
      </w:r>
      <w:r w:rsidRPr="007131AD">
        <w:rPr>
          <w:rFonts w:ascii="Verdana" w:eastAsia="Times New Roman" w:hAnsi="Verdana" w:cs="Times New Roman"/>
          <w:b/>
          <w:lang w:val="en-US" w:eastAsia="ja-JP"/>
        </w:rPr>
        <w:t>IN THE JAMES PARK BISTRO AT THE PRESTOUNGRANGE</w:t>
      </w:r>
    </w:p>
    <w:p w14:paraId="1BD7FDDE" w14:textId="77777777" w:rsidR="007131AD" w:rsidRPr="007131AD"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 GOTHENBURG, PRESTONPANS EH32 9BE</w:t>
      </w:r>
    </w:p>
    <w:p w14:paraId="4832F8A7"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p>
    <w:p w14:paraId="6679F1B0" w14:textId="2F9D5721" w:rsidR="007131AD" w:rsidRPr="007131AD" w:rsidRDefault="00A85A9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r>
        <w:rPr>
          <w:rFonts w:ascii="Verdana" w:eastAsia="Times New Roman" w:hAnsi="Verdana" w:cs="Times New Roman"/>
          <w:b/>
          <w:lang w:val="en-US" w:eastAsia="ja-JP"/>
        </w:rPr>
        <w:t>CONTRIBUTING</w:t>
      </w:r>
      <w:r w:rsidR="007131AD" w:rsidRPr="007131AD">
        <w:rPr>
          <w:rFonts w:ascii="Verdana" w:eastAsia="Times New Roman" w:hAnsi="Verdana" w:cs="Times New Roman"/>
          <w:b/>
          <w:lang w:val="en-US" w:eastAsia="ja-JP"/>
        </w:rPr>
        <w:t>:</w:t>
      </w:r>
      <w:r w:rsidR="007131AD" w:rsidRPr="007131AD">
        <w:rPr>
          <w:rFonts w:ascii="Verdana" w:eastAsia="Times New Roman" w:hAnsi="Verdana" w:cs="Times New Roman"/>
          <w:b/>
          <w:lang w:val="en-US" w:eastAsia="ja-JP"/>
        </w:rPr>
        <w:tab/>
      </w:r>
    </w:p>
    <w:p w14:paraId="6F39D0AA"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Herbert Coutts [Joint Chairman in the Chair]</w:t>
      </w:r>
    </w:p>
    <w:p w14:paraId="180700E6"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Sharon Beck</w:t>
      </w:r>
    </w:p>
    <w:p w14:paraId="02FDAFFF" w14:textId="77777777" w:rsidR="00BD3A73" w:rsidRDefault="00BD3A73" w:rsidP="00BD3A7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Sylvia Burgess</w:t>
      </w:r>
      <w:r>
        <w:rPr>
          <w:rFonts w:ascii="Verdana" w:eastAsia="Times New Roman" w:hAnsi="Verdana" w:cs="Times New Roman"/>
          <w:lang w:val="en-US" w:eastAsia="ja-JP"/>
        </w:rPr>
        <w:t xml:space="preserve"> [e]</w:t>
      </w:r>
    </w:p>
    <w:p w14:paraId="63868943" w14:textId="45C1EDC4" w:rsidR="005720B8" w:rsidRDefault="005720B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Joe Goldblatt</w:t>
      </w:r>
    </w:p>
    <w:p w14:paraId="3BCB53C4" w14:textId="179D0254" w:rsidR="00DD460D" w:rsidRDefault="00DD460D"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John Home-Robertson</w:t>
      </w:r>
    </w:p>
    <w:p w14:paraId="7D6F0231" w14:textId="75B789CD" w:rsidR="00DD460D" w:rsidRDefault="00DD460D" w:rsidP="00DD460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Arran Johnston </w:t>
      </w:r>
      <w:r>
        <w:rPr>
          <w:rFonts w:ascii="Verdana" w:eastAsia="Times New Roman" w:hAnsi="Verdana" w:cs="Times New Roman"/>
          <w:lang w:val="en-US" w:eastAsia="ja-JP"/>
        </w:rPr>
        <w:t>[e]</w:t>
      </w:r>
    </w:p>
    <w:p w14:paraId="58D90CB0"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Gordon Prestoungrange of Lochnaw</w:t>
      </w:r>
    </w:p>
    <w:p w14:paraId="422082B2" w14:textId="46F2B771" w:rsidR="006A5DD8" w:rsidRDefault="006A5DD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eastAsia="ja-JP"/>
        </w:rPr>
      </w:pPr>
      <w:r w:rsidRPr="00F658FB">
        <w:rPr>
          <w:rFonts w:ascii="Verdana" w:eastAsia="Times New Roman" w:hAnsi="Verdana" w:cs="Times New Roman"/>
          <w:lang w:eastAsia="ja-JP"/>
        </w:rPr>
        <w:t>Michael Taylor [e]</w:t>
      </w:r>
    </w:p>
    <w:p w14:paraId="00D7C44D" w14:textId="7835D36D" w:rsidR="005720B8" w:rsidRDefault="005720B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eastAsia="ja-JP"/>
        </w:rPr>
      </w:pPr>
      <w:r>
        <w:rPr>
          <w:rFonts w:ascii="Verdana" w:eastAsia="Times New Roman" w:hAnsi="Verdana" w:cs="Times New Roman"/>
          <w:lang w:eastAsia="ja-JP"/>
        </w:rPr>
        <w:t>Avril Wills</w:t>
      </w:r>
      <w:r w:rsidR="002D4BF7">
        <w:rPr>
          <w:rFonts w:ascii="Verdana" w:eastAsia="Times New Roman" w:hAnsi="Verdana" w:cs="Times New Roman"/>
          <w:lang w:eastAsia="ja-JP"/>
        </w:rPr>
        <w:t xml:space="preserve"> </w:t>
      </w:r>
      <w:r w:rsidR="00FB4CB8">
        <w:rPr>
          <w:rFonts w:ascii="Verdana" w:eastAsia="Times New Roman" w:hAnsi="Verdana" w:cs="Times New Roman"/>
          <w:lang w:eastAsia="ja-JP"/>
        </w:rPr>
        <w:t xml:space="preserve">of Lochnaw </w:t>
      </w:r>
      <w:r w:rsidR="002D4BF7">
        <w:rPr>
          <w:rFonts w:ascii="Verdana" w:eastAsia="Times New Roman" w:hAnsi="Verdana" w:cs="Times New Roman"/>
          <w:lang w:eastAsia="ja-JP"/>
        </w:rPr>
        <w:t>[e]</w:t>
      </w:r>
    </w:p>
    <w:p w14:paraId="52D52042" w14:textId="29CAEE9A" w:rsidR="001166B1" w:rsidRDefault="001166B1" w:rsidP="001166B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Julian Wills of Dolphinstoun</w:t>
      </w:r>
      <w:r>
        <w:rPr>
          <w:rFonts w:ascii="Verdana" w:eastAsia="Times New Roman" w:hAnsi="Verdana" w:cs="Times New Roman"/>
          <w:lang w:val="en-US" w:eastAsia="ja-JP"/>
        </w:rPr>
        <w:t xml:space="preserve"> [e]</w:t>
      </w:r>
    </w:p>
    <w:p w14:paraId="3D1FA638" w14:textId="77777777" w:rsidR="007131AD" w:rsidRPr="00AD0017"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eastAsia="ja-JP"/>
        </w:rPr>
      </w:pPr>
      <w:r w:rsidRPr="00AD0017">
        <w:rPr>
          <w:rFonts w:ascii="Verdana" w:eastAsia="Times New Roman" w:hAnsi="Verdana" w:cs="Times New Roman"/>
          <w:b/>
          <w:lang w:eastAsia="ja-JP"/>
        </w:rPr>
        <w:t>APOLOGIES:</w:t>
      </w:r>
    </w:p>
    <w:p w14:paraId="02389807" w14:textId="77777777" w:rsidR="00AD0017" w:rsidRDefault="00AD001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Gareth Bryn-Jones </w:t>
      </w:r>
    </w:p>
    <w:p w14:paraId="502CE450" w14:textId="77777777" w:rsidR="00D56B2B" w:rsidRPr="007131AD"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Kenneth Cameron</w:t>
      </w:r>
    </w:p>
    <w:p w14:paraId="653FAB80" w14:textId="140913DB"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John Curtis</w:t>
      </w:r>
    </w:p>
    <w:p w14:paraId="3B4B65F7" w14:textId="10A3B97F" w:rsidR="00DD460D" w:rsidRDefault="00DD460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Sharon Dabell</w:t>
      </w:r>
    </w:p>
    <w:p w14:paraId="50CAB90C" w14:textId="3EC19A20" w:rsidR="00D05B75" w:rsidRDefault="00D05B75"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Brett Fletcher</w:t>
      </w:r>
    </w:p>
    <w:p w14:paraId="418C70BA" w14:textId="21A2D350" w:rsidR="00873D68" w:rsidRDefault="00873D6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Pauline </w:t>
      </w:r>
      <w:proofErr w:type="spellStart"/>
      <w:r>
        <w:rPr>
          <w:rFonts w:ascii="Verdana" w:eastAsia="Times New Roman" w:hAnsi="Verdana" w:cs="Times New Roman"/>
          <w:lang w:val="en-US" w:eastAsia="ja-JP"/>
        </w:rPr>
        <w:t>Jaffray</w:t>
      </w:r>
      <w:proofErr w:type="spellEnd"/>
    </w:p>
    <w:p w14:paraId="1728882C"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Pat O’Brien</w:t>
      </w:r>
    </w:p>
    <w:p w14:paraId="418EAA2B" w14:textId="11529E63" w:rsidR="00873D68" w:rsidRDefault="00873D6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Mathew Wills of Prestoungrange</w:t>
      </w:r>
    </w:p>
    <w:p w14:paraId="2F6E5B82" w14:textId="37B95681" w:rsidR="009B715C" w:rsidRDefault="009B715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p>
    <w:p w14:paraId="5331A651" w14:textId="3ACF594F" w:rsidR="007131AD" w:rsidRDefault="00DD460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i/>
          <w:iCs/>
          <w:lang w:val="en-US" w:eastAsia="ja-JP"/>
        </w:rPr>
      </w:pPr>
      <w:r>
        <w:rPr>
          <w:rFonts w:ascii="Verdana" w:eastAsia="Times New Roman" w:hAnsi="Verdana" w:cs="Times New Roman"/>
          <w:i/>
          <w:iCs/>
          <w:lang w:val="en-US" w:eastAsia="ja-JP"/>
        </w:rPr>
        <w:t>Apologies for absence were tendered by Arran Johnston by reason of participation in the Killiekrankie A9 Dualling Public Inquiry</w:t>
      </w:r>
    </w:p>
    <w:p w14:paraId="3FA2102E" w14:textId="12FCE170" w:rsidR="00DD460D" w:rsidRPr="00DD460D" w:rsidRDefault="00BD574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i/>
          <w:iCs/>
          <w:lang w:val="en-US" w:eastAsia="ja-JP"/>
        </w:rPr>
      </w:pPr>
      <w:r>
        <w:rPr>
          <w:rFonts w:ascii="Verdana" w:eastAsia="Times New Roman" w:hAnsi="Verdana" w:cs="Times New Roman"/>
          <w:i/>
          <w:iCs/>
          <w:lang w:val="en-US" w:eastAsia="ja-JP"/>
        </w:rPr>
        <w:t xml:space="preserve"> </w:t>
      </w:r>
    </w:p>
    <w:p w14:paraId="3E66EADD" w14:textId="3C420C1F" w:rsidR="00BD574C" w:rsidRPr="00BD574C" w:rsidRDefault="00BD574C" w:rsidP="00BD574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 xml:space="preserve"> 1.     </w:t>
      </w:r>
      <w:r w:rsidRPr="00BD574C">
        <w:rPr>
          <w:rFonts w:ascii="Verdana" w:eastAsia="Times New Roman" w:hAnsi="Verdana" w:cs="Times New Roman"/>
          <w:b/>
          <w:lang w:val="en-US" w:eastAsia="ja-JP"/>
        </w:rPr>
        <w:t xml:space="preserve">MINUTES </w:t>
      </w:r>
      <w:r w:rsidR="002D4BF7" w:rsidRPr="00BD574C">
        <w:rPr>
          <w:rFonts w:ascii="Verdana" w:eastAsia="Times New Roman" w:hAnsi="Verdana" w:cs="Times New Roman"/>
          <w:b/>
          <w:lang w:val="en-US" w:eastAsia="ja-JP"/>
        </w:rPr>
        <w:t>of</w:t>
      </w:r>
      <w:r w:rsidR="005245D3" w:rsidRPr="00BD574C">
        <w:rPr>
          <w:rFonts w:ascii="Verdana" w:eastAsia="Times New Roman" w:hAnsi="Verdana" w:cs="Times New Roman"/>
          <w:b/>
          <w:lang w:val="en-US" w:eastAsia="ja-JP"/>
        </w:rPr>
        <w:t xml:space="preserve"> 10</w:t>
      </w:r>
      <w:r w:rsidR="00D05B75" w:rsidRPr="00BD574C">
        <w:rPr>
          <w:rFonts w:ascii="Verdana" w:eastAsia="Times New Roman" w:hAnsi="Verdana" w:cs="Times New Roman"/>
          <w:b/>
          <w:lang w:val="en-US" w:eastAsia="ja-JP"/>
        </w:rPr>
        <w:t>9</w:t>
      </w:r>
      <w:r w:rsidR="007131AD" w:rsidRPr="00BD574C">
        <w:rPr>
          <w:rFonts w:ascii="Verdana" w:eastAsia="Times New Roman" w:hAnsi="Verdana" w:cs="Times New Roman"/>
          <w:b/>
          <w:lang w:val="en-US" w:eastAsia="ja-JP"/>
        </w:rPr>
        <w:t>/1</w:t>
      </w:r>
      <w:r w:rsidR="00EC7FDA" w:rsidRPr="00BD574C">
        <w:rPr>
          <w:rFonts w:ascii="Verdana" w:eastAsia="Times New Roman" w:hAnsi="Verdana" w:cs="Times New Roman"/>
          <w:b/>
          <w:lang w:val="en-US" w:eastAsia="ja-JP"/>
        </w:rPr>
        <w:t>9</w:t>
      </w:r>
      <w:r w:rsidR="007131AD" w:rsidRPr="00BD574C">
        <w:rPr>
          <w:rFonts w:ascii="Verdana" w:eastAsia="Times New Roman" w:hAnsi="Verdana" w:cs="Times New Roman"/>
          <w:b/>
          <w:lang w:val="en-US" w:eastAsia="ja-JP"/>
        </w:rPr>
        <w:t xml:space="preserve"> Meeting </w:t>
      </w:r>
      <w:r w:rsidR="007131AD" w:rsidRPr="00BD574C">
        <w:rPr>
          <w:rFonts w:ascii="Verdana" w:eastAsia="Times New Roman" w:hAnsi="Verdana" w:cs="Times New Roman"/>
          <w:lang w:val="en-US" w:eastAsia="ja-JP"/>
        </w:rPr>
        <w:t xml:space="preserve">of the Trustees held on </w:t>
      </w:r>
      <w:r w:rsidRPr="00BD574C">
        <w:rPr>
          <w:rFonts w:ascii="Verdana" w:eastAsia="Times New Roman" w:hAnsi="Verdana" w:cs="Times New Roman"/>
          <w:lang w:val="en-US" w:eastAsia="ja-JP"/>
        </w:rPr>
        <w:t>November 21</w:t>
      </w:r>
      <w:r w:rsidRPr="00BD574C">
        <w:rPr>
          <w:rFonts w:ascii="Verdana" w:eastAsia="Times New Roman" w:hAnsi="Verdana" w:cs="Times New Roman"/>
          <w:vertAlign w:val="superscript"/>
          <w:lang w:val="en-US" w:eastAsia="ja-JP"/>
        </w:rPr>
        <w:t>st</w:t>
      </w:r>
      <w:r w:rsidRPr="00BD574C">
        <w:rPr>
          <w:rFonts w:ascii="Verdana" w:eastAsia="Times New Roman" w:hAnsi="Verdana" w:cs="Times New Roman"/>
          <w:lang w:val="en-US" w:eastAsia="ja-JP"/>
        </w:rPr>
        <w:t xml:space="preserve"> </w:t>
      </w:r>
      <w:r w:rsidR="00EC7FDA" w:rsidRPr="00BD574C">
        <w:rPr>
          <w:rFonts w:ascii="Verdana" w:eastAsia="Times New Roman" w:hAnsi="Verdana" w:cs="Times New Roman"/>
          <w:lang w:val="en-US" w:eastAsia="ja-JP"/>
        </w:rPr>
        <w:t>2019</w:t>
      </w:r>
      <w:r w:rsidR="00695831" w:rsidRPr="00BD574C">
        <w:rPr>
          <w:rFonts w:ascii="Verdana" w:eastAsia="Times New Roman" w:hAnsi="Verdana" w:cs="Times New Roman"/>
          <w:lang w:val="en-US" w:eastAsia="ja-JP"/>
        </w:rPr>
        <w:t>,</w:t>
      </w:r>
      <w:r w:rsidR="00EC7FDA" w:rsidRPr="00BD574C">
        <w:rPr>
          <w:rFonts w:ascii="Verdana" w:eastAsia="Times New Roman" w:hAnsi="Verdana" w:cs="Times New Roman"/>
          <w:lang w:val="en-US" w:eastAsia="ja-JP"/>
        </w:rPr>
        <w:t xml:space="preserve"> </w:t>
      </w:r>
      <w:r w:rsidR="007131AD" w:rsidRPr="00BD574C">
        <w:rPr>
          <w:rFonts w:ascii="Verdana" w:eastAsia="Times New Roman" w:hAnsi="Verdana" w:cs="Times New Roman"/>
          <w:lang w:val="en-US" w:eastAsia="ja-JP"/>
        </w:rPr>
        <w:t xml:space="preserve">which had been circulated by the Secretary, were proposed/ seconded by </w:t>
      </w:r>
      <w:r w:rsidRPr="00BD574C">
        <w:rPr>
          <w:rFonts w:ascii="Verdana" w:eastAsia="Times New Roman" w:hAnsi="Verdana" w:cs="Times New Roman"/>
          <w:lang w:val="en-US" w:eastAsia="ja-JP"/>
        </w:rPr>
        <w:t>Joe Goldblatt</w:t>
      </w:r>
      <w:r w:rsidR="00D05B75" w:rsidRPr="00BD574C">
        <w:rPr>
          <w:rFonts w:ascii="Verdana" w:eastAsia="Times New Roman" w:hAnsi="Verdana" w:cs="Times New Roman"/>
          <w:lang w:val="en-US" w:eastAsia="ja-JP"/>
        </w:rPr>
        <w:t xml:space="preserve">/ </w:t>
      </w:r>
      <w:r w:rsidRPr="00BD574C">
        <w:rPr>
          <w:rFonts w:ascii="Verdana" w:eastAsia="Times New Roman" w:hAnsi="Verdana" w:cs="Times New Roman"/>
          <w:lang w:val="en-US" w:eastAsia="ja-JP"/>
        </w:rPr>
        <w:t>Sharon Beck</w:t>
      </w:r>
      <w:r w:rsidR="005720B8" w:rsidRPr="00BD574C">
        <w:rPr>
          <w:rFonts w:ascii="Verdana" w:eastAsia="Times New Roman" w:hAnsi="Verdana" w:cs="Times New Roman"/>
          <w:lang w:val="en-US" w:eastAsia="ja-JP"/>
        </w:rPr>
        <w:t xml:space="preserve"> </w:t>
      </w:r>
      <w:r w:rsidR="007131AD" w:rsidRPr="00BD574C">
        <w:rPr>
          <w:rFonts w:ascii="Verdana" w:eastAsia="Times New Roman" w:hAnsi="Verdana" w:cs="Times New Roman"/>
          <w:lang w:val="en-US" w:eastAsia="ja-JP"/>
        </w:rPr>
        <w:t xml:space="preserve">respectively and confirmed as a correct </w:t>
      </w:r>
      <w:r w:rsidR="00873D68" w:rsidRPr="00BD574C">
        <w:rPr>
          <w:rFonts w:ascii="Verdana" w:eastAsia="Times New Roman" w:hAnsi="Verdana" w:cs="Times New Roman"/>
          <w:lang w:val="en-US" w:eastAsia="ja-JP"/>
        </w:rPr>
        <w:t xml:space="preserve">written </w:t>
      </w:r>
      <w:r w:rsidR="007131AD" w:rsidRPr="00BD574C">
        <w:rPr>
          <w:rFonts w:ascii="Verdana" w:eastAsia="Times New Roman" w:hAnsi="Verdana" w:cs="Times New Roman"/>
          <w:lang w:val="en-US" w:eastAsia="ja-JP"/>
        </w:rPr>
        <w:t>record</w:t>
      </w:r>
      <w:r w:rsidR="00873D68" w:rsidRPr="00BD574C">
        <w:rPr>
          <w:rFonts w:ascii="Verdana" w:eastAsia="Times New Roman" w:hAnsi="Verdana" w:cs="Times New Roman"/>
          <w:lang w:val="en-US" w:eastAsia="ja-JP"/>
        </w:rPr>
        <w:t>.</w:t>
      </w:r>
    </w:p>
    <w:p w14:paraId="7C496721" w14:textId="0996A88C" w:rsidR="002D4BF7" w:rsidRDefault="00BD574C"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sidRPr="00BD574C">
        <w:rPr>
          <w:rFonts w:ascii="Verdana" w:eastAsia="Times New Roman" w:hAnsi="Verdana" w:cs="Times New Roman"/>
          <w:b/>
          <w:bCs/>
          <w:lang w:val="en-US" w:eastAsia="ja-JP"/>
        </w:rPr>
        <w:t>Minutes of the 13</w:t>
      </w:r>
      <w:r w:rsidRPr="00BD574C">
        <w:rPr>
          <w:rFonts w:ascii="Verdana" w:eastAsia="Times New Roman" w:hAnsi="Verdana" w:cs="Times New Roman"/>
          <w:b/>
          <w:bCs/>
          <w:vertAlign w:val="superscript"/>
          <w:lang w:val="en-US" w:eastAsia="ja-JP"/>
        </w:rPr>
        <w:t>th</w:t>
      </w:r>
      <w:r w:rsidRPr="00BD574C">
        <w:rPr>
          <w:rFonts w:ascii="Verdana" w:eastAsia="Times New Roman" w:hAnsi="Verdana" w:cs="Times New Roman"/>
          <w:b/>
          <w:bCs/>
          <w:lang w:val="en-US" w:eastAsia="ja-JP"/>
        </w:rPr>
        <w:t xml:space="preserve"> AGM</w:t>
      </w:r>
      <w:r>
        <w:rPr>
          <w:rFonts w:ascii="Verdana" w:eastAsia="Times New Roman" w:hAnsi="Verdana" w:cs="Times New Roman"/>
          <w:lang w:val="en-US" w:eastAsia="ja-JP"/>
        </w:rPr>
        <w:t xml:space="preserve"> held on even date were Noted.</w:t>
      </w:r>
    </w:p>
    <w:p w14:paraId="0F4DD4FD" w14:textId="77777777" w:rsidR="00BD574C" w:rsidRDefault="00BD574C"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p>
    <w:p w14:paraId="23C2B7C7" w14:textId="77777777" w:rsidR="00BD574C" w:rsidRDefault="00BD574C"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p>
    <w:p w14:paraId="243918FA" w14:textId="77777777" w:rsidR="00DE4B32" w:rsidRDefault="00DE4B32"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p>
    <w:p w14:paraId="0B26FFBA" w14:textId="0B84C9F8" w:rsidR="00D05B75" w:rsidRDefault="002D4BF7"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r w:rsidRPr="002D4BF7">
        <w:rPr>
          <w:rFonts w:ascii="Verdana" w:eastAsia="Times New Roman" w:hAnsi="Verdana" w:cs="Times New Roman"/>
          <w:b/>
          <w:bCs/>
          <w:lang w:val="en-US" w:eastAsia="ja-JP"/>
        </w:rPr>
        <w:lastRenderedPageBreak/>
        <w:t xml:space="preserve">2.      </w:t>
      </w:r>
      <w:r w:rsidR="00715983">
        <w:rPr>
          <w:rFonts w:ascii="Verdana" w:eastAsia="Times New Roman" w:hAnsi="Verdana" w:cs="Times New Roman"/>
          <w:b/>
          <w:bCs/>
          <w:lang w:val="en-US" w:eastAsia="ja-JP"/>
        </w:rPr>
        <w:t xml:space="preserve">JACOBITE </w:t>
      </w:r>
      <w:r w:rsidR="00706024">
        <w:rPr>
          <w:rFonts w:ascii="Verdana" w:eastAsia="Times New Roman" w:hAnsi="Verdana" w:cs="Times New Roman"/>
          <w:b/>
          <w:bCs/>
          <w:lang w:val="en-US" w:eastAsia="ja-JP"/>
        </w:rPr>
        <w:t>TRAIL</w:t>
      </w:r>
    </w:p>
    <w:p w14:paraId="3EC19101" w14:textId="77777777" w:rsidR="00D05B75" w:rsidRDefault="00D05B75"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p>
    <w:p w14:paraId="00F43B83" w14:textId="7306D879" w:rsidR="00F8511E" w:rsidRPr="00715983" w:rsidRDefault="00715983" w:rsidP="007159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BD574C">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That Michael Taylor </w:t>
      </w:r>
      <w:r w:rsidR="00BD574C">
        <w:rPr>
          <w:rFonts w:ascii="Verdana" w:eastAsia="Times New Roman" w:hAnsi="Verdana" w:cs="Times New Roman"/>
          <w:lang w:val="en-US" w:eastAsia="ja-JP"/>
        </w:rPr>
        <w:t>had</w:t>
      </w:r>
      <w:r w:rsidR="004A2326">
        <w:rPr>
          <w:rFonts w:ascii="Verdana" w:eastAsia="Times New Roman" w:hAnsi="Verdana" w:cs="Times New Roman"/>
          <w:lang w:val="en-US" w:eastAsia="ja-JP"/>
        </w:rPr>
        <w:t xml:space="preserve"> </w:t>
      </w:r>
      <w:r>
        <w:rPr>
          <w:rFonts w:ascii="Verdana" w:eastAsia="Times New Roman" w:hAnsi="Verdana" w:cs="Times New Roman"/>
          <w:lang w:val="en-US" w:eastAsia="ja-JP"/>
        </w:rPr>
        <w:t>circulate</w:t>
      </w:r>
      <w:r w:rsidR="00BD574C">
        <w:rPr>
          <w:rFonts w:ascii="Verdana" w:eastAsia="Times New Roman" w:hAnsi="Verdana" w:cs="Times New Roman"/>
          <w:lang w:val="en-US" w:eastAsia="ja-JP"/>
        </w:rPr>
        <w:t>d</w:t>
      </w:r>
      <w:r>
        <w:rPr>
          <w:rFonts w:ascii="Verdana" w:eastAsia="Times New Roman" w:hAnsi="Verdana" w:cs="Times New Roman"/>
          <w:lang w:val="en-US" w:eastAsia="ja-JP"/>
        </w:rPr>
        <w:t xml:space="preserve"> his </w:t>
      </w:r>
      <w:r w:rsidR="00706024">
        <w:rPr>
          <w:rFonts w:ascii="Verdana" w:eastAsia="Times New Roman" w:hAnsi="Verdana" w:cs="Times New Roman"/>
          <w:lang w:val="en-US" w:eastAsia="ja-JP"/>
        </w:rPr>
        <w:t>November 5</w:t>
      </w:r>
      <w:r w:rsidR="00706024" w:rsidRPr="00706024">
        <w:rPr>
          <w:rFonts w:ascii="Verdana" w:eastAsia="Times New Roman" w:hAnsi="Verdana" w:cs="Times New Roman"/>
          <w:vertAlign w:val="superscript"/>
          <w:lang w:val="en-US" w:eastAsia="ja-JP"/>
        </w:rPr>
        <w:t>th</w:t>
      </w:r>
      <w:r w:rsidR="00706024">
        <w:rPr>
          <w:rFonts w:ascii="Verdana" w:eastAsia="Times New Roman" w:hAnsi="Verdana" w:cs="Times New Roman"/>
          <w:lang w:val="en-US" w:eastAsia="ja-JP"/>
        </w:rPr>
        <w:t xml:space="preserve"> 2019 </w:t>
      </w:r>
      <w:r w:rsidR="004A2326">
        <w:rPr>
          <w:rFonts w:ascii="Verdana" w:eastAsia="Times New Roman" w:hAnsi="Verdana" w:cs="Times New Roman"/>
          <w:lang w:val="en-US" w:eastAsia="ja-JP"/>
        </w:rPr>
        <w:t xml:space="preserve">Colloquium </w:t>
      </w:r>
      <w:r>
        <w:rPr>
          <w:rFonts w:ascii="Verdana" w:eastAsia="Times New Roman" w:hAnsi="Verdana" w:cs="Times New Roman"/>
          <w:lang w:val="en-US" w:eastAsia="ja-JP"/>
        </w:rPr>
        <w:t>Notes</w:t>
      </w:r>
      <w:r w:rsidR="004A2326">
        <w:rPr>
          <w:rFonts w:ascii="Verdana" w:eastAsia="Times New Roman" w:hAnsi="Verdana" w:cs="Times New Roman"/>
          <w:lang w:val="en-US" w:eastAsia="ja-JP"/>
        </w:rPr>
        <w:t>/ Recollections</w:t>
      </w:r>
      <w:r w:rsidR="00185769">
        <w:rPr>
          <w:rFonts w:ascii="Verdana" w:eastAsia="Times New Roman" w:hAnsi="Verdana" w:cs="Times New Roman"/>
          <w:lang w:val="en-US" w:eastAsia="ja-JP"/>
        </w:rPr>
        <w:t xml:space="preserve"> </w:t>
      </w:r>
      <w:r>
        <w:rPr>
          <w:rFonts w:ascii="Verdana" w:eastAsia="Times New Roman" w:hAnsi="Verdana" w:cs="Times New Roman"/>
          <w:lang w:val="en-US" w:eastAsia="ja-JP"/>
        </w:rPr>
        <w:t>to all who had attended and those unable so to do but who expressed a wish to be kept informed</w:t>
      </w:r>
      <w:r w:rsidR="004A2326">
        <w:rPr>
          <w:rFonts w:ascii="Verdana" w:eastAsia="Times New Roman" w:hAnsi="Verdana" w:cs="Times New Roman"/>
          <w:lang w:val="en-US" w:eastAsia="ja-JP"/>
        </w:rPr>
        <w:t xml:space="preserve">; and that with the active encouragement of Dr Alan Hobson </w:t>
      </w:r>
      <w:r w:rsidR="00BD574C">
        <w:rPr>
          <w:rFonts w:ascii="Verdana" w:eastAsia="Times New Roman" w:hAnsi="Verdana" w:cs="Times New Roman"/>
          <w:lang w:val="en-US" w:eastAsia="ja-JP"/>
        </w:rPr>
        <w:t xml:space="preserve">was </w:t>
      </w:r>
      <w:r w:rsidR="004A2326">
        <w:rPr>
          <w:rFonts w:ascii="Verdana" w:eastAsia="Times New Roman" w:hAnsi="Verdana" w:cs="Times New Roman"/>
          <w:lang w:val="en-US" w:eastAsia="ja-JP"/>
        </w:rPr>
        <w:t>champion</w:t>
      </w:r>
      <w:r w:rsidR="00BD574C">
        <w:rPr>
          <w:rFonts w:ascii="Verdana" w:eastAsia="Times New Roman" w:hAnsi="Verdana" w:cs="Times New Roman"/>
          <w:lang w:val="en-US" w:eastAsia="ja-JP"/>
        </w:rPr>
        <w:t>ing</w:t>
      </w:r>
      <w:r w:rsidR="004A2326">
        <w:rPr>
          <w:rFonts w:ascii="Verdana" w:eastAsia="Times New Roman" w:hAnsi="Verdana" w:cs="Times New Roman"/>
          <w:lang w:val="en-US" w:eastAsia="ja-JP"/>
        </w:rPr>
        <w:t xml:space="preserve"> further entries to the </w:t>
      </w:r>
      <w:r w:rsidR="004A2326" w:rsidRPr="00BD574C">
        <w:rPr>
          <w:rFonts w:ascii="Verdana" w:eastAsia="Times New Roman" w:hAnsi="Verdana" w:cs="Times New Roman"/>
          <w:i/>
          <w:iCs/>
          <w:lang w:val="en-US" w:eastAsia="ja-JP"/>
        </w:rPr>
        <w:t xml:space="preserve">Jacobite Studies </w:t>
      </w:r>
      <w:proofErr w:type="spellStart"/>
      <w:r w:rsidR="004A2326" w:rsidRPr="00BD574C">
        <w:rPr>
          <w:rFonts w:ascii="Verdana" w:eastAsia="Times New Roman" w:hAnsi="Verdana" w:cs="Times New Roman"/>
          <w:i/>
          <w:iCs/>
          <w:lang w:val="en-US" w:eastAsia="ja-JP"/>
        </w:rPr>
        <w:t>Gazeteer</w:t>
      </w:r>
      <w:proofErr w:type="spellEnd"/>
      <w:r w:rsidR="004A2326" w:rsidRPr="00BD574C">
        <w:rPr>
          <w:rFonts w:ascii="Verdana" w:eastAsia="Times New Roman" w:hAnsi="Verdana" w:cs="Times New Roman"/>
          <w:i/>
          <w:iCs/>
          <w:lang w:val="en-US" w:eastAsia="ja-JP"/>
        </w:rPr>
        <w:t>.</w:t>
      </w:r>
    </w:p>
    <w:p w14:paraId="5C6E4188" w14:textId="5F6E1A96" w:rsidR="00CA2D46" w:rsidRDefault="00CA2D46"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0</w:t>
      </w:r>
      <w:r w:rsidR="00BD574C">
        <w:rPr>
          <w:rFonts w:ascii="Verdana" w:eastAsia="Times New Roman" w:hAnsi="Verdana" w:cs="Times New Roman"/>
          <w:lang w:val="en-US" w:eastAsia="ja-JP"/>
        </w:rPr>
        <w:t>2</w:t>
      </w:r>
      <w:r>
        <w:rPr>
          <w:rFonts w:ascii="Verdana" w:eastAsia="Times New Roman" w:hAnsi="Verdana" w:cs="Times New Roman"/>
          <w:lang w:val="en-US" w:eastAsia="ja-JP"/>
        </w:rPr>
        <w:t xml:space="preserve">.   </w:t>
      </w:r>
      <w:r w:rsidR="004A2326">
        <w:rPr>
          <w:rFonts w:ascii="Verdana" w:eastAsia="Times New Roman" w:hAnsi="Verdana" w:cs="Times New Roman"/>
          <w:lang w:val="en-US" w:eastAsia="ja-JP"/>
        </w:rPr>
        <w:t xml:space="preserve">That </w:t>
      </w:r>
      <w:r>
        <w:rPr>
          <w:rFonts w:ascii="Verdana" w:eastAsia="Times New Roman" w:hAnsi="Verdana" w:cs="Times New Roman"/>
          <w:lang w:val="en-US" w:eastAsia="ja-JP"/>
        </w:rPr>
        <w:t xml:space="preserve"> </w:t>
      </w:r>
      <w:r w:rsidR="004A2326">
        <w:rPr>
          <w:rFonts w:ascii="Verdana" w:eastAsia="Times New Roman" w:hAnsi="Verdana" w:cs="Times New Roman"/>
          <w:lang w:val="en-US" w:eastAsia="ja-JP"/>
        </w:rPr>
        <w:t>steps should now be taken as follow up and notified to all concerned: [</w:t>
      </w:r>
      <w:proofErr w:type="spellStart"/>
      <w:r w:rsidR="004A2326">
        <w:rPr>
          <w:rFonts w:ascii="Verdana" w:eastAsia="Times New Roman" w:hAnsi="Verdana" w:cs="Times New Roman"/>
          <w:lang w:val="en-US" w:eastAsia="ja-JP"/>
        </w:rPr>
        <w:t>i</w:t>
      </w:r>
      <w:proofErr w:type="spellEnd"/>
      <w:r w:rsidR="004A2326">
        <w:rPr>
          <w:rFonts w:ascii="Verdana" w:eastAsia="Times New Roman" w:hAnsi="Verdana" w:cs="Times New Roman"/>
          <w:lang w:val="en-US" w:eastAsia="ja-JP"/>
        </w:rPr>
        <w:t xml:space="preserve">] the creation of a website map and referencing pattern for Jacobite Scotland; [ii] that an exploratory meeting be held with VisitScotland </w:t>
      </w:r>
      <w:r w:rsidR="00BD574C">
        <w:rPr>
          <w:rFonts w:ascii="Verdana" w:eastAsia="Times New Roman" w:hAnsi="Verdana" w:cs="Times New Roman"/>
          <w:lang w:val="en-US" w:eastAsia="ja-JP"/>
        </w:rPr>
        <w:t>by end March/ April</w:t>
      </w:r>
      <w:r w:rsidR="004A2326">
        <w:rPr>
          <w:rFonts w:ascii="Verdana" w:eastAsia="Times New Roman" w:hAnsi="Verdana" w:cs="Times New Roman"/>
          <w:lang w:val="en-US" w:eastAsia="ja-JP"/>
        </w:rPr>
        <w:t xml:space="preserve"> to see how a scheme similar to that introduced for </w:t>
      </w:r>
      <w:r w:rsidR="004A2326" w:rsidRPr="004A2326">
        <w:rPr>
          <w:rFonts w:ascii="Verdana" w:eastAsia="Times New Roman" w:hAnsi="Verdana" w:cs="Times New Roman"/>
          <w:i/>
          <w:iCs/>
          <w:lang w:val="en-US" w:eastAsia="ja-JP"/>
        </w:rPr>
        <w:t>Outlander</w:t>
      </w:r>
      <w:r w:rsidR="004A2326">
        <w:rPr>
          <w:rFonts w:ascii="Verdana" w:eastAsia="Times New Roman" w:hAnsi="Verdana" w:cs="Times New Roman"/>
          <w:lang w:val="en-US" w:eastAsia="ja-JP"/>
        </w:rPr>
        <w:t xml:space="preserve"> locations might be developed.</w:t>
      </w:r>
    </w:p>
    <w:p w14:paraId="6D2E2F8A" w14:textId="08DA53A0" w:rsidR="00CA2D46" w:rsidRDefault="00CA2D46"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0</w:t>
      </w:r>
      <w:r w:rsidR="00BD574C">
        <w:rPr>
          <w:rFonts w:ascii="Verdana" w:eastAsia="Times New Roman" w:hAnsi="Verdana" w:cs="Times New Roman"/>
          <w:lang w:val="en-US" w:eastAsia="ja-JP"/>
        </w:rPr>
        <w:t>3</w:t>
      </w:r>
      <w:r>
        <w:rPr>
          <w:rFonts w:ascii="Verdana" w:eastAsia="Times New Roman" w:hAnsi="Verdana" w:cs="Times New Roman"/>
          <w:lang w:val="en-US" w:eastAsia="ja-JP"/>
        </w:rPr>
        <w:t xml:space="preserve">. </w:t>
      </w:r>
      <w:r w:rsidR="004A2326">
        <w:rPr>
          <w:rFonts w:ascii="Verdana" w:eastAsia="Times New Roman" w:hAnsi="Verdana" w:cs="Times New Roman"/>
          <w:lang w:val="en-US" w:eastAsia="ja-JP"/>
        </w:rPr>
        <w:t xml:space="preserve"> Agreed that in taking matters forward with VisitScotland it would be appropriate to suggest an initial consortium of sites </w:t>
      </w:r>
      <w:proofErr w:type="spellStart"/>
      <w:r w:rsidR="004A2326">
        <w:rPr>
          <w:rFonts w:ascii="Verdana" w:eastAsia="Times New Roman" w:hAnsi="Verdana" w:cs="Times New Roman"/>
          <w:lang w:val="en-US" w:eastAsia="ja-JP"/>
        </w:rPr>
        <w:t>outwith</w:t>
      </w:r>
      <w:proofErr w:type="spellEnd"/>
      <w:r w:rsidR="004A2326">
        <w:rPr>
          <w:rFonts w:ascii="Verdana" w:eastAsia="Times New Roman" w:hAnsi="Verdana" w:cs="Times New Roman"/>
          <w:lang w:val="en-US" w:eastAsia="ja-JP"/>
        </w:rPr>
        <w:t xml:space="preserve"> HES/ NTS although both these have indicated a longstanding willingness to be included on the proposed map.</w:t>
      </w:r>
      <w:r>
        <w:rPr>
          <w:rFonts w:ascii="Verdana" w:eastAsia="Times New Roman" w:hAnsi="Verdana" w:cs="Times New Roman"/>
          <w:lang w:val="en-US" w:eastAsia="ja-JP"/>
        </w:rPr>
        <w:t xml:space="preserve"> </w:t>
      </w:r>
      <w:r w:rsidR="00BD574C">
        <w:rPr>
          <w:rFonts w:ascii="Verdana" w:eastAsia="Times New Roman" w:hAnsi="Verdana" w:cs="Times New Roman"/>
          <w:lang w:val="en-US" w:eastAsia="ja-JP"/>
        </w:rPr>
        <w:t>Funding might also be sought from HES itself and NLHF.</w:t>
      </w:r>
    </w:p>
    <w:p w14:paraId="358D2404" w14:textId="741AF128" w:rsidR="00CA2D46" w:rsidRDefault="00BD574C"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04.    Agreed to explore whether a Jacobite Festival Weekend might be included in the 275</w:t>
      </w:r>
      <w:r w:rsidRPr="00BD574C">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Anniversary </w:t>
      </w:r>
      <w:proofErr w:type="spellStart"/>
      <w:r>
        <w:rPr>
          <w:rFonts w:ascii="Verdana" w:eastAsia="Times New Roman" w:hAnsi="Verdana" w:cs="Times New Roman"/>
          <w:lang w:val="en-US" w:eastAsia="ja-JP"/>
        </w:rPr>
        <w:t>programme</w:t>
      </w:r>
      <w:proofErr w:type="spellEnd"/>
      <w:r>
        <w:rPr>
          <w:rFonts w:ascii="Verdana" w:eastAsia="Times New Roman" w:hAnsi="Verdana" w:cs="Times New Roman"/>
          <w:lang w:val="en-US" w:eastAsia="ja-JP"/>
        </w:rPr>
        <w:t xml:space="preserve"> during 2020/2021 not least if The Jacobite Story becomes a salient theme for the planned Living History Centre.</w:t>
      </w:r>
    </w:p>
    <w:p w14:paraId="1AAD702A" w14:textId="77777777" w:rsidR="00CA2D46" w:rsidRPr="00CA2D46" w:rsidRDefault="00CA2D46"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28D06309" w14:textId="442C99D4" w:rsidR="007131AD" w:rsidRPr="007131AD" w:rsidRDefault="00CA2D4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3</w:t>
      </w:r>
      <w:r w:rsidR="00F8511E">
        <w:rPr>
          <w:rFonts w:ascii="Verdana" w:eastAsia="Times New Roman" w:hAnsi="Verdana" w:cs="Times New Roman"/>
          <w:b/>
          <w:lang w:val="en-US" w:eastAsia="ja-JP"/>
        </w:rPr>
        <w:t xml:space="preserve">.  </w:t>
      </w:r>
      <w:r w:rsidR="007B6CA3">
        <w:rPr>
          <w:rFonts w:ascii="Verdana" w:eastAsia="Times New Roman" w:hAnsi="Verdana" w:cs="Times New Roman"/>
          <w:b/>
          <w:lang w:val="en-US" w:eastAsia="ja-JP"/>
        </w:rPr>
        <w:t>PATHTOVICTORY1745.ORG + NLHF</w:t>
      </w:r>
      <w:r w:rsidR="009C0EFB">
        <w:rPr>
          <w:rFonts w:ascii="Verdana" w:eastAsia="Times New Roman" w:hAnsi="Verdana" w:cs="Times New Roman"/>
          <w:b/>
          <w:lang w:val="en-US" w:eastAsia="ja-JP"/>
        </w:rPr>
        <w:t xml:space="preserve"> </w:t>
      </w:r>
      <w:r w:rsidR="007B6CA3">
        <w:rPr>
          <w:rFonts w:ascii="Verdana" w:eastAsia="Times New Roman" w:hAnsi="Verdana" w:cs="Times New Roman"/>
          <w:b/>
          <w:lang w:val="en-US" w:eastAsia="ja-JP"/>
        </w:rPr>
        <w:t>P</w:t>
      </w:r>
      <w:r w:rsidR="007879A2">
        <w:rPr>
          <w:rFonts w:ascii="Verdana" w:eastAsia="Times New Roman" w:hAnsi="Verdana" w:cs="Times New Roman"/>
          <w:b/>
          <w:lang w:val="en-US" w:eastAsia="ja-JP"/>
        </w:rPr>
        <w:t>R</w:t>
      </w:r>
      <w:r w:rsidR="009C0EFB">
        <w:rPr>
          <w:rFonts w:ascii="Verdana" w:eastAsia="Times New Roman" w:hAnsi="Verdana" w:cs="Times New Roman"/>
          <w:b/>
          <w:lang w:val="en-US" w:eastAsia="ja-JP"/>
        </w:rPr>
        <w:t>OJECT ENQUIR</w:t>
      </w:r>
      <w:r>
        <w:rPr>
          <w:rFonts w:ascii="Verdana" w:eastAsia="Times New Roman" w:hAnsi="Verdana" w:cs="Times New Roman"/>
          <w:b/>
          <w:lang w:val="en-US" w:eastAsia="ja-JP"/>
        </w:rPr>
        <w:t>Y</w:t>
      </w:r>
      <w:r w:rsidR="007B6CA3">
        <w:rPr>
          <w:rFonts w:ascii="Verdana" w:eastAsia="Times New Roman" w:hAnsi="Verdana" w:cs="Times New Roman"/>
          <w:b/>
          <w:lang w:val="en-US" w:eastAsia="ja-JP"/>
        </w:rPr>
        <w:t xml:space="preserve"> [2]</w:t>
      </w:r>
      <w:r w:rsidR="00A11B7D">
        <w:rPr>
          <w:rFonts w:ascii="Verdana" w:eastAsia="Times New Roman" w:hAnsi="Verdana" w:cs="Times New Roman"/>
          <w:b/>
          <w:lang w:val="en-US" w:eastAsia="ja-JP"/>
        </w:rPr>
        <w:t xml:space="preserve"> + FUNDING</w:t>
      </w:r>
    </w:p>
    <w:p w14:paraId="5D74083D" w14:textId="77777777" w:rsidR="00252C8D" w:rsidRDefault="00252C8D" w:rsidP="00252C8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14:paraId="7B65649A" w14:textId="5F4AA47A" w:rsidR="001B58FE" w:rsidRPr="001B58FE" w:rsidRDefault="001B58FE" w:rsidP="001B58FE">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C66C72" w:rsidRPr="001B58FE">
        <w:rPr>
          <w:rFonts w:ascii="Verdana" w:eastAsia="Times New Roman" w:hAnsi="Verdana" w:cs="Times New Roman"/>
          <w:lang w:val="en-US" w:eastAsia="ja-JP"/>
        </w:rPr>
        <w:t xml:space="preserve">Confirmed </w:t>
      </w:r>
      <w:r w:rsidR="00F8511E" w:rsidRPr="001B58FE">
        <w:rPr>
          <w:rFonts w:ascii="Verdana" w:eastAsia="Times New Roman" w:hAnsi="Verdana" w:cs="Times New Roman"/>
          <w:lang w:val="en-US" w:eastAsia="ja-JP"/>
        </w:rPr>
        <w:t>that</w:t>
      </w:r>
      <w:r w:rsidR="007B6CA3" w:rsidRPr="001B58FE">
        <w:rPr>
          <w:rFonts w:ascii="Verdana" w:eastAsia="Times New Roman" w:hAnsi="Verdana" w:cs="Times New Roman"/>
          <w:lang w:val="en-US" w:eastAsia="ja-JP"/>
        </w:rPr>
        <w:t xml:space="preserve"> </w:t>
      </w:r>
      <w:r w:rsidR="00BD574C" w:rsidRPr="001B58FE">
        <w:rPr>
          <w:rFonts w:ascii="Verdana" w:eastAsia="Times New Roman" w:hAnsi="Verdana" w:cs="Times New Roman"/>
          <w:lang w:val="en-US" w:eastAsia="ja-JP"/>
        </w:rPr>
        <w:t xml:space="preserve">the National Heritage Lottery Fund </w:t>
      </w:r>
      <w:r w:rsidR="005F6523">
        <w:rPr>
          <w:rFonts w:ascii="Verdana" w:eastAsia="Times New Roman" w:hAnsi="Verdana" w:cs="Times New Roman"/>
          <w:lang w:val="en-US" w:eastAsia="ja-JP"/>
        </w:rPr>
        <w:t xml:space="preserve">[NLHF] </w:t>
      </w:r>
      <w:r w:rsidR="00BD574C" w:rsidRPr="001B58FE">
        <w:rPr>
          <w:rFonts w:ascii="Verdana" w:eastAsia="Times New Roman" w:hAnsi="Verdana" w:cs="Times New Roman"/>
          <w:lang w:val="en-US" w:eastAsia="ja-JP"/>
        </w:rPr>
        <w:t>had agreed to provide 49% of the funding for th</w:t>
      </w:r>
      <w:r w:rsidRPr="001B58FE">
        <w:rPr>
          <w:rFonts w:ascii="Verdana" w:eastAsia="Times New Roman" w:hAnsi="Verdana" w:cs="Times New Roman"/>
          <w:lang w:val="en-US" w:eastAsia="ja-JP"/>
        </w:rPr>
        <w:t xml:space="preserve">e 2020/ 2021 Cultural Celebrations Programme amounting to £95,500 </w:t>
      </w:r>
      <w:r w:rsidR="00EB55FF" w:rsidRPr="001B58FE">
        <w:rPr>
          <w:rFonts w:ascii="Verdana" w:eastAsia="Times New Roman" w:hAnsi="Verdana" w:cs="Times New Roman"/>
          <w:lang w:val="en-US" w:eastAsia="ja-JP"/>
        </w:rPr>
        <w:t>a</w:t>
      </w:r>
      <w:r w:rsidRPr="001B58FE">
        <w:rPr>
          <w:rFonts w:ascii="Verdana" w:eastAsia="Times New Roman" w:hAnsi="Verdana" w:cs="Times New Roman"/>
          <w:lang w:val="en-US" w:eastAsia="ja-JP"/>
        </w:rPr>
        <w:t xml:space="preserve">nd that 51% matching funds were now promised so the whole </w:t>
      </w:r>
      <w:proofErr w:type="spellStart"/>
      <w:r w:rsidRPr="001B58FE">
        <w:rPr>
          <w:rFonts w:ascii="Verdana" w:eastAsia="Times New Roman" w:hAnsi="Verdana" w:cs="Times New Roman"/>
          <w:lang w:val="en-US" w:eastAsia="ja-JP"/>
        </w:rPr>
        <w:t>programme</w:t>
      </w:r>
      <w:proofErr w:type="spellEnd"/>
      <w:r w:rsidRPr="001B58FE">
        <w:rPr>
          <w:rFonts w:ascii="Verdana" w:eastAsia="Times New Roman" w:hAnsi="Verdana" w:cs="Times New Roman"/>
          <w:lang w:val="en-US" w:eastAsia="ja-JP"/>
        </w:rPr>
        <w:t xml:space="preserve"> can be advanced.</w:t>
      </w:r>
      <w:r w:rsidR="005F6523">
        <w:rPr>
          <w:rFonts w:ascii="Verdana" w:eastAsia="Times New Roman" w:hAnsi="Verdana" w:cs="Times New Roman"/>
          <w:lang w:val="en-US" w:eastAsia="ja-JP"/>
        </w:rPr>
        <w:t xml:space="preserve"> NLHF specifically identified its Expected Outcomes placing particular emphasis on the development of The Friends and the Legacy of the </w:t>
      </w:r>
      <w:proofErr w:type="spellStart"/>
      <w:r w:rsidR="005F6523">
        <w:rPr>
          <w:rFonts w:ascii="Verdana" w:eastAsia="Times New Roman" w:hAnsi="Verdana" w:cs="Times New Roman"/>
          <w:lang w:val="en-US" w:eastAsia="ja-JP"/>
        </w:rPr>
        <w:t>programme</w:t>
      </w:r>
      <w:proofErr w:type="spellEnd"/>
      <w:r w:rsidR="005F6523">
        <w:rPr>
          <w:rFonts w:ascii="Verdana" w:eastAsia="Times New Roman" w:hAnsi="Verdana" w:cs="Times New Roman"/>
          <w:lang w:val="en-US" w:eastAsia="ja-JP"/>
        </w:rPr>
        <w:t xml:space="preserve"> as captured in the Trust’s repertoire and archives.</w:t>
      </w:r>
    </w:p>
    <w:p w14:paraId="63D24BEB" w14:textId="17303556" w:rsidR="00EA208A" w:rsidRDefault="003C60F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CA2D46">
        <w:rPr>
          <w:rFonts w:ascii="Verdana" w:eastAsia="Times New Roman" w:hAnsi="Verdana" w:cs="Times New Roman"/>
          <w:lang w:val="en-US" w:eastAsia="ja-JP"/>
        </w:rPr>
        <w:t>2</w:t>
      </w:r>
      <w:r>
        <w:rPr>
          <w:rFonts w:ascii="Verdana" w:eastAsia="Times New Roman" w:hAnsi="Verdana" w:cs="Times New Roman"/>
          <w:lang w:val="en-US" w:eastAsia="ja-JP"/>
        </w:rPr>
        <w:t xml:space="preserve">.   </w:t>
      </w:r>
      <w:r w:rsidR="00A11B7D">
        <w:rPr>
          <w:rFonts w:ascii="Verdana" w:eastAsia="Times New Roman" w:hAnsi="Verdana" w:cs="Times New Roman"/>
          <w:lang w:val="en-US" w:eastAsia="ja-JP"/>
        </w:rPr>
        <w:t xml:space="preserve"> That </w:t>
      </w:r>
      <w:r w:rsidR="001B58FE" w:rsidRPr="001B58FE">
        <w:rPr>
          <w:rFonts w:ascii="Verdana" w:eastAsia="Times New Roman" w:hAnsi="Verdana" w:cs="Times New Roman"/>
          <w:b/>
          <w:bCs/>
          <w:lang w:val="en-US" w:eastAsia="ja-JP"/>
        </w:rPr>
        <w:t>Taskforce 275</w:t>
      </w:r>
      <w:r w:rsidR="001B58FE">
        <w:rPr>
          <w:rFonts w:ascii="Verdana" w:eastAsia="Times New Roman" w:hAnsi="Verdana" w:cs="Times New Roman"/>
          <w:b/>
          <w:bCs/>
          <w:lang w:val="en-US" w:eastAsia="ja-JP"/>
        </w:rPr>
        <w:t>: Path to Victory</w:t>
      </w:r>
      <w:r w:rsidR="001B58FE">
        <w:rPr>
          <w:rFonts w:ascii="Verdana" w:eastAsia="Times New Roman" w:hAnsi="Verdana" w:cs="Times New Roman"/>
          <w:lang w:val="en-US" w:eastAsia="ja-JP"/>
        </w:rPr>
        <w:t xml:space="preserve"> would now take responsibility for the conduct of the </w:t>
      </w:r>
      <w:proofErr w:type="spellStart"/>
      <w:r w:rsidR="001B58FE">
        <w:rPr>
          <w:rFonts w:ascii="Verdana" w:eastAsia="Times New Roman" w:hAnsi="Verdana" w:cs="Times New Roman"/>
          <w:lang w:val="en-US" w:eastAsia="ja-JP"/>
        </w:rPr>
        <w:t>programme</w:t>
      </w:r>
      <w:proofErr w:type="spellEnd"/>
      <w:r w:rsidR="001B58FE">
        <w:rPr>
          <w:rFonts w:ascii="Verdana" w:eastAsia="Times New Roman" w:hAnsi="Verdana" w:cs="Times New Roman"/>
          <w:lang w:val="en-US" w:eastAsia="ja-JP"/>
        </w:rPr>
        <w:t xml:space="preserve"> with an immediate requirement to advertise and recruit Sessional Staffs. </w:t>
      </w:r>
    </w:p>
    <w:p w14:paraId="696170C7" w14:textId="08817074" w:rsidR="00680D68" w:rsidRDefault="00680D6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A11B7D">
        <w:rPr>
          <w:rFonts w:ascii="Verdana" w:eastAsia="Times New Roman" w:hAnsi="Verdana" w:cs="Times New Roman"/>
          <w:lang w:val="en-US" w:eastAsia="ja-JP"/>
        </w:rPr>
        <w:t>3</w:t>
      </w:r>
      <w:r>
        <w:rPr>
          <w:rFonts w:ascii="Verdana" w:eastAsia="Times New Roman" w:hAnsi="Verdana" w:cs="Times New Roman"/>
          <w:lang w:val="en-US" w:eastAsia="ja-JP"/>
        </w:rPr>
        <w:t xml:space="preserve">.   </w:t>
      </w:r>
      <w:r w:rsidR="00EA208A">
        <w:rPr>
          <w:rFonts w:ascii="Verdana" w:eastAsia="Times New Roman" w:hAnsi="Verdana" w:cs="Times New Roman"/>
          <w:lang w:val="en-US" w:eastAsia="ja-JP"/>
        </w:rPr>
        <w:t xml:space="preserve"> </w:t>
      </w:r>
      <w:r w:rsidR="001B58FE">
        <w:rPr>
          <w:rFonts w:ascii="Verdana" w:eastAsia="Times New Roman" w:hAnsi="Verdana" w:cs="Times New Roman"/>
          <w:lang w:val="en-US" w:eastAsia="ja-JP"/>
        </w:rPr>
        <w:t xml:space="preserve">Reaffirmed that the 2 year </w:t>
      </w:r>
      <w:proofErr w:type="spellStart"/>
      <w:r w:rsidR="001B58FE">
        <w:rPr>
          <w:rFonts w:ascii="Verdana" w:eastAsia="Times New Roman" w:hAnsi="Verdana" w:cs="Times New Roman"/>
          <w:lang w:val="en-US" w:eastAsia="ja-JP"/>
        </w:rPr>
        <w:t>programme</w:t>
      </w:r>
      <w:proofErr w:type="spellEnd"/>
      <w:r w:rsidR="001B58FE">
        <w:rPr>
          <w:rFonts w:ascii="Verdana" w:eastAsia="Times New Roman" w:hAnsi="Verdana" w:cs="Times New Roman"/>
          <w:lang w:val="en-US" w:eastAsia="ja-JP"/>
        </w:rPr>
        <w:t xml:space="preserve"> must act as the backcloth and context for the Trust’s Fund Raising efforts to create the Living History Centre since £50,000/ £91,000 of </w:t>
      </w:r>
      <w:r w:rsidR="001B58FE" w:rsidRPr="005F6523">
        <w:rPr>
          <w:rFonts w:ascii="Verdana" w:eastAsia="Times New Roman" w:hAnsi="Verdana" w:cs="Times New Roman"/>
          <w:b/>
          <w:bCs/>
          <w:lang w:val="en-US" w:eastAsia="ja-JP"/>
        </w:rPr>
        <w:t>Restricted Funds</w:t>
      </w:r>
      <w:r w:rsidR="001B58FE">
        <w:rPr>
          <w:rFonts w:ascii="Verdana" w:eastAsia="Times New Roman" w:hAnsi="Verdana" w:cs="Times New Roman"/>
          <w:lang w:val="en-US" w:eastAsia="ja-JP"/>
        </w:rPr>
        <w:t xml:space="preserve"> were included in the budgets and a further £20,000 provided as underwriting against Ticket/ Merchandise Sales and EventScotland shortfall. </w:t>
      </w:r>
    </w:p>
    <w:p w14:paraId="37D1E378" w14:textId="43D6CEF0" w:rsidR="001B58FE" w:rsidRDefault="001B58FE"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0.3    That all steps necessary to commence </w:t>
      </w:r>
      <w:r w:rsidRPr="005A0AF3">
        <w:rPr>
          <w:rFonts w:ascii="Verdana" w:eastAsia="Times New Roman" w:hAnsi="Verdana" w:cs="Times New Roman"/>
          <w:b/>
          <w:bCs/>
          <w:lang w:val="en-US" w:eastAsia="ja-JP"/>
        </w:rPr>
        <w:t>Fund Raising</w:t>
      </w:r>
      <w:r>
        <w:rPr>
          <w:rFonts w:ascii="Verdana" w:eastAsia="Times New Roman" w:hAnsi="Verdana" w:cs="Times New Roman"/>
          <w:lang w:val="en-US" w:eastAsia="ja-JP"/>
        </w:rPr>
        <w:t xml:space="preserve"> at all the 2020/ 2021 activities, readied by the second quarter of the year</w:t>
      </w:r>
      <w:r w:rsidR="005A0AF3">
        <w:rPr>
          <w:rFonts w:ascii="Verdana" w:eastAsia="Times New Roman" w:hAnsi="Verdana" w:cs="Times New Roman"/>
          <w:lang w:val="en-US" w:eastAsia="ja-JP"/>
        </w:rPr>
        <w:t>,</w:t>
      </w:r>
      <w:r>
        <w:rPr>
          <w:rFonts w:ascii="Verdana" w:eastAsia="Times New Roman" w:hAnsi="Verdana" w:cs="Times New Roman"/>
          <w:lang w:val="en-US" w:eastAsia="ja-JP"/>
        </w:rPr>
        <w:t xml:space="preserve"> must be explored, furthering the </w:t>
      </w:r>
      <w:r w:rsidR="005A0AF3">
        <w:rPr>
          <w:rFonts w:ascii="Verdana" w:eastAsia="Times New Roman" w:hAnsi="Verdana" w:cs="Times New Roman"/>
          <w:lang w:val="en-US" w:eastAsia="ja-JP"/>
        </w:rPr>
        <w:t xml:space="preserve">issues debated at the </w:t>
      </w:r>
      <w:proofErr w:type="spellStart"/>
      <w:r>
        <w:rPr>
          <w:rFonts w:ascii="Verdana" w:eastAsia="Times New Roman" w:hAnsi="Verdana" w:cs="Times New Roman"/>
          <w:lang w:val="en-US" w:eastAsia="ja-JP"/>
        </w:rPr>
        <w:t>well received</w:t>
      </w:r>
      <w:proofErr w:type="spellEnd"/>
      <w:r>
        <w:rPr>
          <w:rFonts w:ascii="Verdana" w:eastAsia="Times New Roman" w:hAnsi="Verdana" w:cs="Times New Roman"/>
          <w:lang w:val="en-US" w:eastAsia="ja-JP"/>
        </w:rPr>
        <w:t xml:space="preserve"> Workshop </w:t>
      </w:r>
      <w:r w:rsidR="005A0AF3">
        <w:rPr>
          <w:rFonts w:ascii="Verdana" w:eastAsia="Times New Roman" w:hAnsi="Verdana" w:cs="Times New Roman"/>
          <w:lang w:val="en-US" w:eastAsia="ja-JP"/>
        </w:rPr>
        <w:t xml:space="preserve">for the </w:t>
      </w:r>
      <w:r>
        <w:rPr>
          <w:rFonts w:ascii="Verdana" w:eastAsia="Times New Roman" w:hAnsi="Verdana" w:cs="Times New Roman"/>
          <w:lang w:val="en-US" w:eastAsia="ja-JP"/>
        </w:rPr>
        <w:t xml:space="preserve">Trustees </w:t>
      </w:r>
      <w:r w:rsidR="005A0AF3">
        <w:rPr>
          <w:rFonts w:ascii="Verdana" w:eastAsia="Times New Roman" w:hAnsi="Verdana" w:cs="Times New Roman"/>
          <w:lang w:val="en-US" w:eastAsia="ja-JP"/>
        </w:rPr>
        <w:t xml:space="preserve">led </w:t>
      </w:r>
      <w:r>
        <w:rPr>
          <w:rFonts w:ascii="Verdana" w:eastAsia="Times New Roman" w:hAnsi="Verdana" w:cs="Times New Roman"/>
          <w:lang w:val="en-US" w:eastAsia="ja-JP"/>
        </w:rPr>
        <w:t>by Pam Judson</w:t>
      </w:r>
      <w:r w:rsidR="005A0AF3">
        <w:rPr>
          <w:rFonts w:ascii="Verdana" w:eastAsia="Times New Roman" w:hAnsi="Verdana" w:cs="Times New Roman"/>
          <w:lang w:val="en-US" w:eastAsia="ja-JP"/>
        </w:rPr>
        <w:t xml:space="preserve"> earlier in the day.</w:t>
      </w:r>
      <w:r w:rsidR="005F6523">
        <w:rPr>
          <w:rFonts w:ascii="Verdana" w:eastAsia="Times New Roman" w:hAnsi="Verdana" w:cs="Times New Roman"/>
          <w:lang w:val="en-US" w:eastAsia="ja-JP"/>
        </w:rPr>
        <w:t xml:space="preserve"> Her </w:t>
      </w:r>
      <w:r w:rsidR="006B7398">
        <w:rPr>
          <w:rFonts w:ascii="Verdana" w:eastAsia="Times New Roman" w:hAnsi="Verdana" w:cs="Times New Roman"/>
          <w:lang w:val="en-US" w:eastAsia="ja-JP"/>
        </w:rPr>
        <w:t>R</w:t>
      </w:r>
      <w:r w:rsidR="005F6523">
        <w:rPr>
          <w:rFonts w:ascii="Verdana" w:eastAsia="Times New Roman" w:hAnsi="Verdana" w:cs="Times New Roman"/>
          <w:lang w:val="en-US" w:eastAsia="ja-JP"/>
        </w:rPr>
        <w:t>eport is awaited</w:t>
      </w:r>
      <w:r w:rsidR="00801206">
        <w:rPr>
          <w:rFonts w:ascii="Verdana" w:eastAsia="Times New Roman" w:hAnsi="Verdana" w:cs="Times New Roman"/>
          <w:lang w:val="en-US" w:eastAsia="ja-JP"/>
        </w:rPr>
        <w:t xml:space="preserve"> [Appendix]</w:t>
      </w:r>
      <w:r w:rsidR="005F6523">
        <w:rPr>
          <w:rFonts w:ascii="Verdana" w:eastAsia="Times New Roman" w:hAnsi="Verdana" w:cs="Times New Roman"/>
          <w:lang w:val="en-US" w:eastAsia="ja-JP"/>
        </w:rPr>
        <w:t>.</w:t>
      </w:r>
    </w:p>
    <w:p w14:paraId="147CE182" w14:textId="20CA67B5" w:rsidR="00AC4968" w:rsidRDefault="00AC496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A11B7D">
        <w:rPr>
          <w:rFonts w:ascii="Verdana" w:eastAsia="Times New Roman" w:hAnsi="Verdana" w:cs="Times New Roman"/>
          <w:lang w:val="en-US" w:eastAsia="ja-JP"/>
        </w:rPr>
        <w:t>4</w:t>
      </w:r>
      <w:r>
        <w:rPr>
          <w:rFonts w:ascii="Verdana" w:eastAsia="Times New Roman" w:hAnsi="Verdana" w:cs="Times New Roman"/>
          <w:lang w:val="en-US" w:eastAsia="ja-JP"/>
        </w:rPr>
        <w:t xml:space="preserve">.   That </w:t>
      </w:r>
      <w:r w:rsidR="005A0AF3">
        <w:rPr>
          <w:rFonts w:ascii="Verdana" w:eastAsia="Times New Roman" w:hAnsi="Verdana" w:cs="Times New Roman"/>
          <w:lang w:val="en-US" w:eastAsia="ja-JP"/>
        </w:rPr>
        <w:t xml:space="preserve">Gordon Prestoungrange and Michael Jeffrey, Vice Principal </w:t>
      </w:r>
      <w:r w:rsidR="005A0AF3" w:rsidRPr="005A0AF3">
        <w:rPr>
          <w:rFonts w:ascii="Verdana" w:eastAsia="Times New Roman" w:hAnsi="Verdana" w:cs="Times New Roman"/>
          <w:b/>
          <w:bCs/>
          <w:lang w:val="en-US" w:eastAsia="ja-JP"/>
        </w:rPr>
        <w:t>Edinburgh College, had signed a formal 3 year partnership agreement</w:t>
      </w:r>
      <w:r w:rsidR="005A0AF3">
        <w:rPr>
          <w:rFonts w:ascii="Verdana" w:eastAsia="Times New Roman" w:hAnsi="Verdana" w:cs="Times New Roman"/>
          <w:lang w:val="en-US" w:eastAsia="ja-JP"/>
        </w:rPr>
        <w:t xml:space="preserve"> and</w:t>
      </w:r>
      <w:r w:rsidR="00706024">
        <w:rPr>
          <w:rFonts w:ascii="Verdana" w:eastAsia="Times New Roman" w:hAnsi="Verdana" w:cs="Times New Roman"/>
          <w:lang w:val="en-US" w:eastAsia="ja-JP"/>
        </w:rPr>
        <w:t xml:space="preserve"> held</w:t>
      </w:r>
      <w:r w:rsidR="005A0AF3">
        <w:rPr>
          <w:rFonts w:ascii="Verdana" w:eastAsia="Times New Roman" w:hAnsi="Verdana" w:cs="Times New Roman"/>
          <w:lang w:val="en-US" w:eastAsia="ja-JP"/>
        </w:rPr>
        <w:t xml:space="preserve"> extended discussion on its effective conduct. </w:t>
      </w:r>
      <w:r>
        <w:rPr>
          <w:rFonts w:ascii="Verdana" w:eastAsia="Times New Roman" w:hAnsi="Verdana" w:cs="Times New Roman"/>
          <w:lang w:val="en-US" w:eastAsia="ja-JP"/>
        </w:rPr>
        <w:t xml:space="preserve">Arran Johnston </w:t>
      </w:r>
      <w:r w:rsidR="005A0AF3">
        <w:rPr>
          <w:rFonts w:ascii="Verdana" w:eastAsia="Times New Roman" w:hAnsi="Verdana" w:cs="Times New Roman"/>
          <w:lang w:val="en-US" w:eastAsia="ja-JP"/>
        </w:rPr>
        <w:t>is immediately liaising with Head of</w:t>
      </w:r>
      <w:r w:rsidR="00185769">
        <w:rPr>
          <w:rFonts w:ascii="Verdana" w:eastAsia="Times New Roman" w:hAnsi="Verdana" w:cs="Times New Roman"/>
          <w:lang w:val="en-US" w:eastAsia="ja-JP"/>
        </w:rPr>
        <w:t xml:space="preserve"> </w:t>
      </w:r>
      <w:r w:rsidR="00CC39CD">
        <w:rPr>
          <w:rFonts w:ascii="Verdana" w:eastAsia="Times New Roman" w:hAnsi="Verdana" w:cs="Times New Roman"/>
          <w:lang w:val="en-US" w:eastAsia="ja-JP"/>
        </w:rPr>
        <w:t xml:space="preserve">Business Development </w:t>
      </w:r>
      <w:r w:rsidR="00185769">
        <w:rPr>
          <w:rFonts w:ascii="Verdana" w:eastAsia="Times New Roman" w:hAnsi="Verdana" w:cs="Times New Roman"/>
          <w:lang w:val="en-US" w:eastAsia="ja-JP"/>
        </w:rPr>
        <w:t xml:space="preserve">Jane Grant </w:t>
      </w:r>
      <w:r w:rsidR="00CC39CD">
        <w:rPr>
          <w:rFonts w:ascii="Verdana" w:eastAsia="Times New Roman" w:hAnsi="Verdana" w:cs="Times New Roman"/>
          <w:lang w:val="en-US" w:eastAsia="ja-JP"/>
        </w:rPr>
        <w:t xml:space="preserve">and </w:t>
      </w:r>
      <w:r>
        <w:rPr>
          <w:rFonts w:ascii="Verdana" w:eastAsia="Times New Roman" w:hAnsi="Verdana" w:cs="Times New Roman"/>
          <w:lang w:val="en-US" w:eastAsia="ja-JP"/>
        </w:rPr>
        <w:t xml:space="preserve">IT </w:t>
      </w:r>
      <w:r w:rsidR="00A346E2">
        <w:rPr>
          <w:rFonts w:ascii="Verdana" w:eastAsia="Times New Roman" w:hAnsi="Verdana" w:cs="Times New Roman"/>
          <w:lang w:val="en-US" w:eastAsia="ja-JP"/>
        </w:rPr>
        <w:t>Curriculum Manager</w:t>
      </w:r>
      <w:r w:rsidR="00185769">
        <w:rPr>
          <w:rFonts w:ascii="Verdana" w:eastAsia="Times New Roman" w:hAnsi="Verdana" w:cs="Times New Roman"/>
          <w:lang w:val="en-US" w:eastAsia="ja-JP"/>
        </w:rPr>
        <w:t xml:space="preserve"> Sam Blyth </w:t>
      </w:r>
      <w:r>
        <w:rPr>
          <w:rFonts w:ascii="Verdana" w:eastAsia="Times New Roman" w:hAnsi="Verdana" w:cs="Times New Roman"/>
          <w:lang w:val="en-US" w:eastAsia="ja-JP"/>
        </w:rPr>
        <w:t xml:space="preserve">at Edinburgh College </w:t>
      </w:r>
      <w:r w:rsidR="00CC39CD">
        <w:rPr>
          <w:rFonts w:ascii="Verdana" w:eastAsia="Times New Roman" w:hAnsi="Verdana" w:cs="Times New Roman"/>
          <w:lang w:val="en-US" w:eastAsia="ja-JP"/>
        </w:rPr>
        <w:t xml:space="preserve">for a sustained </w:t>
      </w:r>
      <w:proofErr w:type="spellStart"/>
      <w:r w:rsidR="00CC39CD">
        <w:rPr>
          <w:rFonts w:ascii="Verdana" w:eastAsia="Times New Roman" w:hAnsi="Verdana" w:cs="Times New Roman"/>
          <w:lang w:val="en-US" w:eastAsia="ja-JP"/>
        </w:rPr>
        <w:t>programme</w:t>
      </w:r>
      <w:proofErr w:type="spellEnd"/>
      <w:r w:rsidR="00CC39CD">
        <w:rPr>
          <w:rFonts w:ascii="Verdana" w:eastAsia="Times New Roman" w:hAnsi="Verdana" w:cs="Times New Roman"/>
          <w:lang w:val="en-US" w:eastAsia="ja-JP"/>
        </w:rPr>
        <w:t xml:space="preserve"> of collaboration in the development of the Trust’s web presence and social media</w:t>
      </w:r>
      <w:r w:rsidR="005A0AF3">
        <w:rPr>
          <w:rFonts w:ascii="Verdana" w:eastAsia="Times New Roman" w:hAnsi="Verdana" w:cs="Times New Roman"/>
          <w:lang w:val="en-US" w:eastAsia="ja-JP"/>
        </w:rPr>
        <w:t xml:space="preserve">. Additional opportunities for partnership have also emerged in the Gaelic language and the emergent Built Environment at </w:t>
      </w:r>
      <w:proofErr w:type="spellStart"/>
      <w:r w:rsidR="005A0AF3">
        <w:rPr>
          <w:rFonts w:ascii="Verdana" w:eastAsia="Times New Roman" w:hAnsi="Verdana" w:cs="Times New Roman"/>
          <w:lang w:val="en-US" w:eastAsia="ja-JP"/>
        </w:rPr>
        <w:t>Blindwells</w:t>
      </w:r>
      <w:proofErr w:type="spellEnd"/>
      <w:r w:rsidR="005A0AF3">
        <w:rPr>
          <w:rFonts w:ascii="Verdana" w:eastAsia="Times New Roman" w:hAnsi="Verdana" w:cs="Times New Roman"/>
          <w:lang w:val="en-US" w:eastAsia="ja-JP"/>
        </w:rPr>
        <w:t>.</w:t>
      </w:r>
      <w:r w:rsidR="00CC39CD">
        <w:rPr>
          <w:rFonts w:ascii="Verdana" w:eastAsia="Times New Roman" w:hAnsi="Verdana" w:cs="Times New Roman"/>
          <w:lang w:val="en-US" w:eastAsia="ja-JP"/>
        </w:rPr>
        <w:t xml:space="preserve"> </w:t>
      </w:r>
      <w:r w:rsidR="005A0AF3">
        <w:rPr>
          <w:rFonts w:ascii="Verdana" w:eastAsia="Times New Roman" w:hAnsi="Verdana" w:cs="Times New Roman"/>
          <w:lang w:val="en-US" w:eastAsia="ja-JP"/>
        </w:rPr>
        <w:t>Sharon Beck has agreed that she will act as Rapporteur to the Partnership and that quarterly review meetings with engaged Faculty should be held.</w:t>
      </w:r>
      <w:r w:rsidR="00CC39CD">
        <w:rPr>
          <w:rFonts w:ascii="Verdana" w:eastAsia="Times New Roman" w:hAnsi="Verdana" w:cs="Times New Roman"/>
          <w:lang w:val="en-US" w:eastAsia="ja-JP"/>
        </w:rPr>
        <w:t xml:space="preserve"> </w:t>
      </w:r>
    </w:p>
    <w:p w14:paraId="5F81A4B5" w14:textId="2B877FD4" w:rsidR="00761922" w:rsidRDefault="003C48A9"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CC39CD">
        <w:rPr>
          <w:rFonts w:ascii="Verdana" w:eastAsia="Times New Roman" w:hAnsi="Verdana" w:cs="Times New Roman"/>
          <w:lang w:val="en-US" w:eastAsia="ja-JP"/>
        </w:rPr>
        <w:t>5</w:t>
      </w:r>
      <w:r>
        <w:rPr>
          <w:rFonts w:ascii="Verdana" w:eastAsia="Times New Roman" w:hAnsi="Verdana" w:cs="Times New Roman"/>
          <w:lang w:val="en-US" w:eastAsia="ja-JP"/>
        </w:rPr>
        <w:t xml:space="preserve">.    That </w:t>
      </w:r>
      <w:r w:rsidR="000B5F23">
        <w:rPr>
          <w:rFonts w:ascii="Verdana" w:eastAsia="Times New Roman" w:hAnsi="Verdana" w:cs="Times New Roman"/>
          <w:lang w:val="en-US" w:eastAsia="ja-JP"/>
        </w:rPr>
        <w:t xml:space="preserve">in order to resource the Gaelic elements of the 2020/2021 </w:t>
      </w:r>
      <w:proofErr w:type="spellStart"/>
      <w:r w:rsidR="000B5F23">
        <w:rPr>
          <w:rFonts w:ascii="Verdana" w:eastAsia="Times New Roman" w:hAnsi="Verdana" w:cs="Times New Roman"/>
          <w:lang w:val="en-US" w:eastAsia="ja-JP"/>
        </w:rPr>
        <w:t>programme</w:t>
      </w:r>
      <w:proofErr w:type="spellEnd"/>
      <w:r w:rsidR="000B5F23">
        <w:rPr>
          <w:rFonts w:ascii="Verdana" w:eastAsia="Times New Roman" w:hAnsi="Verdana" w:cs="Times New Roman"/>
          <w:lang w:val="en-US" w:eastAsia="ja-JP"/>
        </w:rPr>
        <w:t xml:space="preserve"> an application had been submitted to</w:t>
      </w:r>
      <w:r w:rsidR="00655FDE" w:rsidRPr="00655FDE">
        <w:rPr>
          <w:rFonts w:ascii="Montserrat" w:hAnsi="Montserrat" w:cs="Arial"/>
        </w:rPr>
        <w:t xml:space="preserve"> </w:t>
      </w:r>
      <w:proofErr w:type="spellStart"/>
      <w:r w:rsidR="00655FDE" w:rsidRPr="00655FDE">
        <w:rPr>
          <w:rFonts w:ascii="Verdana" w:hAnsi="Verdana" w:cs="Arial"/>
          <w:b/>
          <w:bCs/>
        </w:rPr>
        <w:t>Bòrd</w:t>
      </w:r>
      <w:proofErr w:type="spellEnd"/>
      <w:r w:rsidR="00655FDE" w:rsidRPr="00655FDE">
        <w:rPr>
          <w:rFonts w:ascii="Verdana" w:hAnsi="Verdana" w:cs="Arial"/>
          <w:b/>
          <w:bCs/>
        </w:rPr>
        <w:t xml:space="preserve"> na </w:t>
      </w:r>
      <w:proofErr w:type="spellStart"/>
      <w:r w:rsidR="00655FDE" w:rsidRPr="00655FDE">
        <w:rPr>
          <w:rFonts w:ascii="Verdana" w:hAnsi="Verdana" w:cs="Arial"/>
          <w:b/>
          <w:bCs/>
        </w:rPr>
        <w:t>Gàidhlig</w:t>
      </w:r>
      <w:proofErr w:type="spellEnd"/>
      <w:r w:rsidR="00655FDE">
        <w:rPr>
          <w:rFonts w:ascii="Verdana" w:hAnsi="Verdana" w:cs="Arial"/>
        </w:rPr>
        <w:t xml:space="preserve"> for £5,000 </w:t>
      </w:r>
      <w:r w:rsidR="00655FDE">
        <w:rPr>
          <w:rFonts w:ascii="Verdana" w:hAnsi="Verdana" w:cs="Arial"/>
        </w:rPr>
        <w:lastRenderedPageBreak/>
        <w:t xml:space="preserve">focusing on bilingual signages and translations to Gaelic especially for the 10/17 year old invitations to create new poetry/ prose/ visuals of the battle story.  </w:t>
      </w:r>
      <w:r w:rsidR="00655FDE">
        <w:rPr>
          <w:rFonts w:ascii="Verdana" w:eastAsia="Times New Roman" w:hAnsi="Verdana" w:cs="Times New Roman"/>
          <w:lang w:val="en-US" w:eastAsia="ja-JP"/>
        </w:rPr>
        <w:t xml:space="preserve"> </w:t>
      </w:r>
      <w:r w:rsidR="000B5F23">
        <w:rPr>
          <w:rFonts w:ascii="Verdana" w:eastAsia="Times New Roman" w:hAnsi="Verdana" w:cs="Times New Roman"/>
          <w:lang w:val="en-US" w:eastAsia="ja-JP"/>
        </w:rPr>
        <w:t xml:space="preserve"> </w:t>
      </w:r>
    </w:p>
    <w:p w14:paraId="777406C4" w14:textId="77777777" w:rsidR="00761922" w:rsidRDefault="00761922"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14:paraId="6790006B" w14:textId="77777777" w:rsidR="00C27DBA" w:rsidRDefault="00C27DBA" w:rsidP="00C317E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646D5376" w14:textId="1C3C8057" w:rsidR="000E77D6" w:rsidRDefault="000F7AE7"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
          <w:lang w:val="en-US" w:eastAsia="ja-JP"/>
        </w:rPr>
        <w:t>4</w:t>
      </w:r>
      <w:r w:rsidR="007131AD" w:rsidRPr="007131AD">
        <w:rPr>
          <w:rFonts w:ascii="Verdana" w:eastAsia="Times New Roman" w:hAnsi="Verdana" w:cs="Times New Roman"/>
          <w:b/>
          <w:lang w:val="en-US" w:eastAsia="ja-JP"/>
        </w:rPr>
        <w:t xml:space="preserve">.  </w:t>
      </w:r>
      <w:r w:rsidR="00655FDE">
        <w:rPr>
          <w:rFonts w:ascii="Verdana" w:eastAsia="Times New Roman" w:hAnsi="Verdana" w:cs="Times New Roman"/>
          <w:b/>
          <w:lang w:val="en-US" w:eastAsia="ja-JP"/>
        </w:rPr>
        <w:t xml:space="preserve">   </w:t>
      </w:r>
      <w:r w:rsidR="00761922">
        <w:rPr>
          <w:rFonts w:ascii="Verdana" w:eastAsia="Times New Roman" w:hAnsi="Verdana" w:cs="Times New Roman"/>
          <w:b/>
          <w:lang w:val="en-US" w:eastAsia="ja-JP"/>
        </w:rPr>
        <w:t>‘CONVERSATION</w:t>
      </w:r>
      <w:r w:rsidR="00655FDE">
        <w:rPr>
          <w:rFonts w:ascii="Verdana" w:eastAsia="Times New Roman" w:hAnsi="Verdana" w:cs="Times New Roman"/>
          <w:b/>
          <w:lang w:val="en-US" w:eastAsia="ja-JP"/>
        </w:rPr>
        <w:t>S</w:t>
      </w:r>
      <w:r w:rsidR="00761922">
        <w:rPr>
          <w:rFonts w:ascii="Verdana" w:eastAsia="Times New Roman" w:hAnsi="Verdana" w:cs="Times New Roman"/>
          <w:b/>
          <w:lang w:val="en-US" w:eastAsia="ja-JP"/>
        </w:rPr>
        <w:t>’ WITH</w:t>
      </w:r>
      <w:r w:rsidR="00F8511E">
        <w:rPr>
          <w:rFonts w:ascii="Verdana" w:eastAsia="Times New Roman" w:hAnsi="Verdana" w:cs="Times New Roman"/>
          <w:b/>
          <w:lang w:val="en-US" w:eastAsia="ja-JP"/>
        </w:rPr>
        <w:t xml:space="preserve"> EAST LOTHIAN COUNCIL </w:t>
      </w:r>
    </w:p>
    <w:p w14:paraId="5127C4E9" w14:textId="77777777" w:rsidR="000E77D6"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4CCB37CD" w14:textId="60065C3D" w:rsidR="001510D0" w:rsidRPr="001510D0" w:rsidRDefault="001510D0" w:rsidP="00655FDE">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w:t>
      </w:r>
      <w:r w:rsidR="006A5DD8" w:rsidRPr="001510D0">
        <w:rPr>
          <w:rFonts w:ascii="Verdana" w:eastAsia="Times New Roman" w:hAnsi="Verdana" w:cs="Times New Roman"/>
          <w:lang w:val="en-US" w:eastAsia="ja-JP"/>
        </w:rPr>
        <w:t xml:space="preserve">hat </w:t>
      </w:r>
      <w:r w:rsidR="00655FDE">
        <w:rPr>
          <w:rFonts w:ascii="Verdana" w:eastAsia="Times New Roman" w:hAnsi="Verdana" w:cs="Times New Roman"/>
          <w:lang w:val="en-US" w:eastAsia="ja-JP"/>
        </w:rPr>
        <w:t xml:space="preserve">notwithstanding the Trust’s conclusion that there is no </w:t>
      </w:r>
      <w:proofErr w:type="spellStart"/>
      <w:r w:rsidR="00655FDE">
        <w:rPr>
          <w:rFonts w:ascii="Verdana" w:eastAsia="Times New Roman" w:hAnsi="Verdana" w:cs="Times New Roman"/>
          <w:lang w:val="en-US" w:eastAsia="ja-JP"/>
        </w:rPr>
        <w:t>MasterPlan</w:t>
      </w:r>
      <w:proofErr w:type="spellEnd"/>
      <w:r w:rsidR="00655FDE">
        <w:rPr>
          <w:rFonts w:ascii="Verdana" w:eastAsia="Times New Roman" w:hAnsi="Verdana" w:cs="Times New Roman"/>
          <w:lang w:val="en-US" w:eastAsia="ja-JP"/>
        </w:rPr>
        <w:t xml:space="preserve"> for Prestongrange Museum and that discussions in that respect are pointless there are of course myriad areas where conversation and collaboration are appropriate.</w:t>
      </w:r>
    </w:p>
    <w:p w14:paraId="6C6FACB5" w14:textId="0F85FDD4" w:rsidR="005F5A12" w:rsidRDefault="001510D0"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655FDE">
        <w:rPr>
          <w:rFonts w:ascii="Verdana" w:eastAsia="Times New Roman" w:hAnsi="Verdana" w:cs="Times New Roman"/>
          <w:lang w:val="en-US" w:eastAsia="ja-JP"/>
        </w:rPr>
        <w:t>2</w:t>
      </w:r>
      <w:r>
        <w:rPr>
          <w:rFonts w:ascii="Verdana" w:eastAsia="Times New Roman" w:hAnsi="Verdana" w:cs="Times New Roman"/>
          <w:lang w:val="en-US" w:eastAsia="ja-JP"/>
        </w:rPr>
        <w:t xml:space="preserve">.   </w:t>
      </w:r>
      <w:r w:rsidR="00823858">
        <w:rPr>
          <w:rFonts w:ascii="Verdana" w:eastAsia="Times New Roman" w:hAnsi="Verdana" w:cs="Times New Roman"/>
          <w:lang w:val="en-US" w:eastAsia="ja-JP"/>
        </w:rPr>
        <w:t xml:space="preserve">In the </w:t>
      </w:r>
      <w:r w:rsidR="00655FDE">
        <w:rPr>
          <w:rFonts w:ascii="Verdana" w:eastAsia="Times New Roman" w:hAnsi="Verdana" w:cs="Times New Roman"/>
          <w:lang w:val="en-US" w:eastAsia="ja-JP"/>
        </w:rPr>
        <w:t xml:space="preserve">immediate future these certainly include the 10/17 year old invitation project; the </w:t>
      </w:r>
      <w:r w:rsidR="00706024">
        <w:rPr>
          <w:rFonts w:ascii="Verdana" w:eastAsia="Times New Roman" w:hAnsi="Verdana" w:cs="Times New Roman"/>
          <w:lang w:val="en-US" w:eastAsia="ja-JP"/>
        </w:rPr>
        <w:t xml:space="preserve">exhibition at the John Gray Exhibition and </w:t>
      </w:r>
      <w:r w:rsidR="00655FDE">
        <w:rPr>
          <w:rFonts w:ascii="Verdana" w:eastAsia="Times New Roman" w:hAnsi="Verdana" w:cs="Times New Roman"/>
          <w:lang w:val="en-US" w:eastAsia="ja-JP"/>
        </w:rPr>
        <w:t>use of Gaelic for interpretation</w:t>
      </w:r>
      <w:r w:rsidR="00706024">
        <w:rPr>
          <w:rFonts w:ascii="Verdana" w:eastAsia="Times New Roman" w:hAnsi="Verdana" w:cs="Times New Roman"/>
          <w:lang w:val="en-US" w:eastAsia="ja-JP"/>
        </w:rPr>
        <w:t xml:space="preserve"> and ‘pop ups’ thereat</w:t>
      </w:r>
      <w:r w:rsidR="005372BE">
        <w:rPr>
          <w:rFonts w:ascii="Verdana" w:eastAsia="Times New Roman" w:hAnsi="Verdana" w:cs="Times New Roman"/>
          <w:lang w:val="en-US" w:eastAsia="ja-JP"/>
        </w:rPr>
        <w:t>; the possible joint development of Gaelic lessons for adults; ongoing maintenance of the Battle Bing; use of Council facilities.</w:t>
      </w:r>
      <w:r w:rsidR="00655FDE">
        <w:rPr>
          <w:rFonts w:ascii="Verdana" w:eastAsia="Times New Roman" w:hAnsi="Verdana" w:cs="Times New Roman"/>
          <w:lang w:val="en-US" w:eastAsia="ja-JP"/>
        </w:rPr>
        <w:t xml:space="preserve"> </w:t>
      </w:r>
    </w:p>
    <w:p w14:paraId="7E2F82D5" w14:textId="3B586EC0" w:rsidR="008A7ED6" w:rsidRDefault="008A7ED6" w:rsidP="008A7E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5372BE">
        <w:rPr>
          <w:rFonts w:ascii="Verdana" w:eastAsia="Times New Roman" w:hAnsi="Verdana" w:cs="Times New Roman"/>
          <w:lang w:val="en-US" w:eastAsia="ja-JP"/>
        </w:rPr>
        <w:t>3</w:t>
      </w:r>
      <w:r>
        <w:rPr>
          <w:rFonts w:ascii="Verdana" w:eastAsia="Times New Roman" w:hAnsi="Verdana" w:cs="Times New Roman"/>
          <w:lang w:val="en-US" w:eastAsia="ja-JP"/>
        </w:rPr>
        <w:t xml:space="preserve">.   That there is still no news of any future invitation to tender re agriculture on the battlefield for 2020 but the Trust remains committed to reapply. </w:t>
      </w:r>
      <w:r w:rsidR="00C66B19">
        <w:rPr>
          <w:rFonts w:ascii="Verdana" w:eastAsia="Times New Roman" w:hAnsi="Verdana" w:cs="Times New Roman"/>
          <w:lang w:val="en-US" w:eastAsia="ja-JP"/>
        </w:rPr>
        <w:t xml:space="preserve">ELC was unable to identify where the funding from rental of the battlefield for growing Brussels sprouts has been harvested. </w:t>
      </w:r>
    </w:p>
    <w:p w14:paraId="70F34508" w14:textId="19BF1694" w:rsidR="00A85A96" w:rsidRDefault="00C66B19"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05.   That a formal written request for Benefit in Kind support from ELC in 2020 for the Trust’s warehousing </w:t>
      </w:r>
      <w:r w:rsidR="005372BE">
        <w:rPr>
          <w:rFonts w:ascii="Verdana" w:eastAsia="Times New Roman" w:hAnsi="Verdana" w:cs="Times New Roman"/>
          <w:lang w:val="en-US" w:eastAsia="ja-JP"/>
        </w:rPr>
        <w:t>has</w:t>
      </w:r>
      <w:r>
        <w:rPr>
          <w:rFonts w:ascii="Verdana" w:eastAsia="Times New Roman" w:hAnsi="Verdana" w:cs="Times New Roman"/>
          <w:lang w:val="en-US" w:eastAsia="ja-JP"/>
        </w:rPr>
        <w:t xml:space="preserve"> be</w:t>
      </w:r>
      <w:r w:rsidR="005372BE">
        <w:rPr>
          <w:rFonts w:ascii="Verdana" w:eastAsia="Times New Roman" w:hAnsi="Verdana" w:cs="Times New Roman"/>
          <w:lang w:val="en-US" w:eastAsia="ja-JP"/>
        </w:rPr>
        <w:t>en</w:t>
      </w:r>
      <w:r>
        <w:rPr>
          <w:rFonts w:ascii="Verdana" w:eastAsia="Times New Roman" w:hAnsi="Verdana" w:cs="Times New Roman"/>
          <w:lang w:val="en-US" w:eastAsia="ja-JP"/>
        </w:rPr>
        <w:t xml:space="preserve"> sent to </w:t>
      </w:r>
      <w:r w:rsidR="00706024">
        <w:rPr>
          <w:rFonts w:ascii="Verdana" w:eastAsia="Times New Roman" w:hAnsi="Verdana" w:cs="Times New Roman"/>
          <w:lang w:val="en-US" w:eastAsia="ja-JP"/>
        </w:rPr>
        <w:t xml:space="preserve">Sharon Saunders </w:t>
      </w:r>
      <w:r>
        <w:rPr>
          <w:rFonts w:ascii="Verdana" w:eastAsia="Times New Roman" w:hAnsi="Verdana" w:cs="Times New Roman"/>
          <w:lang w:val="en-US" w:eastAsia="ja-JP"/>
        </w:rPr>
        <w:t xml:space="preserve">the Head of Communities; hypothecation of the rental from the battlefield by internal accounting offset </w:t>
      </w:r>
      <w:r w:rsidR="005372BE">
        <w:rPr>
          <w:rFonts w:ascii="Verdana" w:eastAsia="Times New Roman" w:hAnsi="Verdana" w:cs="Times New Roman"/>
          <w:lang w:val="en-US" w:eastAsia="ja-JP"/>
        </w:rPr>
        <w:t>has</w:t>
      </w:r>
      <w:r>
        <w:rPr>
          <w:rFonts w:ascii="Verdana" w:eastAsia="Times New Roman" w:hAnsi="Verdana" w:cs="Times New Roman"/>
          <w:lang w:val="en-US" w:eastAsia="ja-JP"/>
        </w:rPr>
        <w:t xml:space="preserve"> be</w:t>
      </w:r>
      <w:r w:rsidR="005372BE">
        <w:rPr>
          <w:rFonts w:ascii="Verdana" w:eastAsia="Times New Roman" w:hAnsi="Verdana" w:cs="Times New Roman"/>
          <w:lang w:val="en-US" w:eastAsia="ja-JP"/>
        </w:rPr>
        <w:t>en</w:t>
      </w:r>
      <w:r>
        <w:rPr>
          <w:rFonts w:ascii="Verdana" w:eastAsia="Times New Roman" w:hAnsi="Verdana" w:cs="Times New Roman"/>
          <w:lang w:val="en-US" w:eastAsia="ja-JP"/>
        </w:rPr>
        <w:t xml:space="preserve"> suggested as one source of funding for such a request</w:t>
      </w:r>
      <w:r w:rsidR="005372BE">
        <w:rPr>
          <w:rFonts w:ascii="Verdana" w:eastAsia="Times New Roman" w:hAnsi="Verdana" w:cs="Times New Roman"/>
          <w:lang w:val="en-US" w:eastAsia="ja-JP"/>
        </w:rPr>
        <w:t xml:space="preserve"> and a response has been promised but none yet received.</w:t>
      </w:r>
    </w:p>
    <w:p w14:paraId="54A5C359" w14:textId="7644055F" w:rsidR="00C66B19" w:rsidRDefault="00C66B19"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2A8EF7C3" w14:textId="77777777" w:rsidR="00C66B19" w:rsidRDefault="00C66B19"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52266FEF" w14:textId="7D9BDE08" w:rsidR="007131AD" w:rsidRDefault="000F7AE7"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5</w:t>
      </w:r>
      <w:r w:rsidR="007131AD" w:rsidRPr="007131AD">
        <w:rPr>
          <w:rFonts w:ascii="Verdana" w:eastAsia="Times New Roman" w:hAnsi="Verdana" w:cs="Times New Roman"/>
          <w:b/>
          <w:lang w:val="en-US" w:eastAsia="ja-JP"/>
        </w:rPr>
        <w:t xml:space="preserve">.  </w:t>
      </w:r>
      <w:r w:rsidR="00ED4CE7">
        <w:rPr>
          <w:rFonts w:ascii="Verdana" w:eastAsia="Times New Roman" w:hAnsi="Verdana" w:cs="Times New Roman"/>
          <w:b/>
          <w:lang w:val="en-US" w:eastAsia="ja-JP"/>
        </w:rPr>
        <w:t xml:space="preserve"> </w:t>
      </w:r>
      <w:r w:rsidR="001166B1">
        <w:rPr>
          <w:rFonts w:ascii="Verdana" w:eastAsia="Times New Roman" w:hAnsi="Verdana" w:cs="Times New Roman"/>
          <w:b/>
          <w:lang w:val="en-US" w:eastAsia="ja-JP"/>
        </w:rPr>
        <w:t>OUR</w:t>
      </w:r>
      <w:r w:rsidR="005F5A12">
        <w:rPr>
          <w:rFonts w:ascii="Verdana" w:eastAsia="Times New Roman" w:hAnsi="Verdana" w:cs="Times New Roman"/>
          <w:b/>
          <w:lang w:val="en-US" w:eastAsia="ja-JP"/>
        </w:rPr>
        <w:t xml:space="preserve"> </w:t>
      </w:r>
      <w:r w:rsidR="007131AD" w:rsidRPr="007131AD">
        <w:rPr>
          <w:rFonts w:ascii="Verdana" w:eastAsia="Times New Roman" w:hAnsi="Verdana" w:cs="Times New Roman"/>
          <w:b/>
          <w:lang w:val="en-US" w:eastAsia="ja-JP"/>
        </w:rPr>
        <w:t>LIVING HIS</w:t>
      </w:r>
      <w:r w:rsidR="008A7ED6">
        <w:rPr>
          <w:rFonts w:ascii="Verdana" w:eastAsia="Times New Roman" w:hAnsi="Verdana" w:cs="Times New Roman"/>
          <w:b/>
          <w:lang w:val="en-US" w:eastAsia="ja-JP"/>
        </w:rPr>
        <w:t>T</w:t>
      </w:r>
      <w:r w:rsidR="007131AD" w:rsidRPr="007131AD">
        <w:rPr>
          <w:rFonts w:ascii="Verdana" w:eastAsia="Times New Roman" w:hAnsi="Verdana" w:cs="Times New Roman"/>
          <w:b/>
          <w:lang w:val="en-US" w:eastAsia="ja-JP"/>
        </w:rPr>
        <w:t>ORY CENTRE</w:t>
      </w:r>
      <w:r w:rsidR="005F5A12">
        <w:rPr>
          <w:rFonts w:ascii="Verdana" w:eastAsia="Times New Roman" w:hAnsi="Verdana" w:cs="Times New Roman"/>
          <w:b/>
          <w:lang w:val="en-US" w:eastAsia="ja-JP"/>
        </w:rPr>
        <w:t xml:space="preserve"> </w:t>
      </w:r>
      <w:r w:rsidR="00D27F7B">
        <w:rPr>
          <w:rFonts w:ascii="Verdana" w:eastAsia="Times New Roman" w:hAnsi="Verdana" w:cs="Times New Roman"/>
          <w:b/>
          <w:lang w:val="en-US" w:eastAsia="ja-JP"/>
        </w:rPr>
        <w:t xml:space="preserve">at </w:t>
      </w:r>
      <w:r w:rsidR="00C44B7F">
        <w:rPr>
          <w:rFonts w:ascii="Verdana" w:eastAsia="Times New Roman" w:hAnsi="Verdana" w:cs="Times New Roman"/>
          <w:b/>
          <w:lang w:val="en-US" w:eastAsia="ja-JP"/>
        </w:rPr>
        <w:t xml:space="preserve">NW </w:t>
      </w:r>
      <w:r w:rsidR="005372BE">
        <w:rPr>
          <w:rFonts w:ascii="Verdana" w:eastAsia="Times New Roman" w:hAnsi="Verdana" w:cs="Times New Roman"/>
          <w:b/>
          <w:lang w:val="en-US" w:eastAsia="ja-JP"/>
        </w:rPr>
        <w:t xml:space="preserve">BLINDWELLS </w:t>
      </w:r>
      <w:r w:rsidR="007131AD" w:rsidRPr="007131AD">
        <w:rPr>
          <w:rFonts w:ascii="Verdana" w:eastAsia="Times New Roman" w:hAnsi="Verdana" w:cs="Times New Roman"/>
          <w:b/>
          <w:lang w:val="en-US" w:eastAsia="ja-JP"/>
        </w:rPr>
        <w:t xml:space="preserve"> </w:t>
      </w:r>
    </w:p>
    <w:p w14:paraId="27A0F2CD" w14:textId="77777777" w:rsidR="001E6E1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648F672E" w14:textId="6252BF46" w:rsidR="001745E1" w:rsidRPr="009C0EFB" w:rsidRDefault="009C0EFB" w:rsidP="009C0EF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D27F7B">
        <w:rPr>
          <w:rFonts w:ascii="Verdana" w:eastAsia="Times New Roman" w:hAnsi="Verdana" w:cs="Times New Roman"/>
          <w:lang w:val="en-US" w:eastAsia="ja-JP"/>
        </w:rPr>
        <w:t xml:space="preserve">That under the terms of the existing MoU with Hargreaves all focus must now been given to locating the Living History Centre at NW Charlestoun and a meeting with Iain Slater </w:t>
      </w:r>
      <w:r w:rsidR="005372BE">
        <w:rPr>
          <w:rFonts w:ascii="Verdana" w:eastAsia="Times New Roman" w:hAnsi="Verdana" w:cs="Times New Roman"/>
          <w:lang w:val="en-US" w:eastAsia="ja-JP"/>
        </w:rPr>
        <w:t xml:space="preserve">took place </w:t>
      </w:r>
      <w:r w:rsidR="00D27F7B">
        <w:rPr>
          <w:rFonts w:ascii="Verdana" w:eastAsia="Times New Roman" w:hAnsi="Verdana" w:cs="Times New Roman"/>
          <w:lang w:val="en-US" w:eastAsia="ja-JP"/>
        </w:rPr>
        <w:t>on December 1</w:t>
      </w:r>
      <w:r w:rsidR="00F454C0">
        <w:rPr>
          <w:rFonts w:ascii="Verdana" w:eastAsia="Times New Roman" w:hAnsi="Verdana" w:cs="Times New Roman"/>
          <w:lang w:val="en-US" w:eastAsia="ja-JP"/>
        </w:rPr>
        <w:t>1</w:t>
      </w:r>
      <w:r w:rsidR="00D27F7B" w:rsidRPr="00D27F7B">
        <w:rPr>
          <w:rFonts w:ascii="Verdana" w:eastAsia="Times New Roman" w:hAnsi="Verdana" w:cs="Times New Roman"/>
          <w:vertAlign w:val="superscript"/>
          <w:lang w:val="en-US" w:eastAsia="ja-JP"/>
        </w:rPr>
        <w:t>th</w:t>
      </w:r>
      <w:r w:rsidR="00D27F7B">
        <w:rPr>
          <w:rFonts w:ascii="Verdana" w:eastAsia="Times New Roman" w:hAnsi="Verdana" w:cs="Times New Roman"/>
          <w:lang w:val="en-US" w:eastAsia="ja-JP"/>
        </w:rPr>
        <w:t xml:space="preserve"> in Edinburgh with Gareth Bryn-Jones attending.</w:t>
      </w:r>
      <w:r w:rsidR="008A7ED6">
        <w:rPr>
          <w:rFonts w:ascii="Verdana" w:eastAsia="Times New Roman" w:hAnsi="Verdana" w:cs="Times New Roman"/>
          <w:lang w:val="en-US" w:eastAsia="ja-JP"/>
        </w:rPr>
        <w:t xml:space="preserve"> Gordon Prestoungrange </w:t>
      </w:r>
      <w:r w:rsidR="005372BE">
        <w:rPr>
          <w:rFonts w:ascii="Verdana" w:eastAsia="Times New Roman" w:hAnsi="Verdana" w:cs="Times New Roman"/>
          <w:lang w:val="en-US" w:eastAsia="ja-JP"/>
        </w:rPr>
        <w:t xml:space="preserve">has since written </w:t>
      </w:r>
      <w:r w:rsidR="008A7ED6">
        <w:rPr>
          <w:rFonts w:ascii="Verdana" w:eastAsia="Times New Roman" w:hAnsi="Verdana" w:cs="Times New Roman"/>
          <w:lang w:val="en-US" w:eastAsia="ja-JP"/>
        </w:rPr>
        <w:t xml:space="preserve">to Iain Slater indicating that our time scales now require progress to a Right of First Refusal to locate the Centre in the Town Centre complex </w:t>
      </w:r>
      <w:r w:rsidR="005372BE">
        <w:rPr>
          <w:rFonts w:ascii="Verdana" w:eastAsia="Times New Roman" w:hAnsi="Verdana" w:cs="Times New Roman"/>
          <w:lang w:val="en-US" w:eastAsia="ja-JP"/>
        </w:rPr>
        <w:t>until December 31</w:t>
      </w:r>
      <w:r w:rsidR="005372BE" w:rsidRPr="005372BE">
        <w:rPr>
          <w:rFonts w:ascii="Verdana" w:eastAsia="Times New Roman" w:hAnsi="Verdana" w:cs="Times New Roman"/>
          <w:vertAlign w:val="superscript"/>
          <w:lang w:val="en-US" w:eastAsia="ja-JP"/>
        </w:rPr>
        <w:t>st</w:t>
      </w:r>
      <w:r w:rsidR="005372BE">
        <w:rPr>
          <w:rFonts w:ascii="Verdana" w:eastAsia="Times New Roman" w:hAnsi="Verdana" w:cs="Times New Roman"/>
          <w:lang w:val="en-US" w:eastAsia="ja-JP"/>
        </w:rPr>
        <w:t xml:space="preserve"> 2023 </w:t>
      </w:r>
      <w:r w:rsidR="008A7ED6">
        <w:rPr>
          <w:rFonts w:ascii="Verdana" w:eastAsia="Times New Roman" w:hAnsi="Verdana" w:cs="Times New Roman"/>
          <w:lang w:val="en-US" w:eastAsia="ja-JP"/>
        </w:rPr>
        <w:t>and initial visuals to be created for the Fund Raising Appeal.</w:t>
      </w:r>
    </w:p>
    <w:p w14:paraId="574CAE64" w14:textId="534FDE4D" w:rsidR="005372BE" w:rsidRDefault="001E6E11" w:rsidP="001745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7B7124">
        <w:rPr>
          <w:rFonts w:ascii="Verdana" w:eastAsia="Times New Roman" w:hAnsi="Verdana" w:cs="Times New Roman"/>
          <w:lang w:val="en-US" w:eastAsia="ja-JP"/>
        </w:rPr>
        <w:t>That</w:t>
      </w:r>
      <w:r w:rsidR="005372BE">
        <w:rPr>
          <w:rFonts w:ascii="Verdana" w:eastAsia="Times New Roman" w:hAnsi="Verdana" w:cs="Times New Roman"/>
          <w:lang w:val="en-US" w:eastAsia="ja-JP"/>
        </w:rPr>
        <w:t xml:space="preserve"> a site meeting has now been arranged for January 30</w:t>
      </w:r>
      <w:r w:rsidR="005372BE" w:rsidRPr="005372BE">
        <w:rPr>
          <w:rFonts w:ascii="Verdana" w:eastAsia="Times New Roman" w:hAnsi="Verdana" w:cs="Times New Roman"/>
          <w:vertAlign w:val="superscript"/>
          <w:lang w:val="en-US" w:eastAsia="ja-JP"/>
        </w:rPr>
        <w:t>th</w:t>
      </w:r>
      <w:r w:rsidR="005372BE">
        <w:rPr>
          <w:rFonts w:ascii="Verdana" w:eastAsia="Times New Roman" w:hAnsi="Verdana" w:cs="Times New Roman"/>
          <w:lang w:val="en-US" w:eastAsia="ja-JP"/>
        </w:rPr>
        <w:t xml:space="preserve"> at which </w:t>
      </w:r>
      <w:r w:rsidR="00BA2E10">
        <w:rPr>
          <w:rFonts w:ascii="Verdana" w:eastAsia="Times New Roman" w:hAnsi="Verdana" w:cs="Times New Roman"/>
          <w:lang w:val="en-US" w:eastAsia="ja-JP"/>
        </w:rPr>
        <w:t xml:space="preserve">such </w:t>
      </w:r>
      <w:r w:rsidR="005372BE">
        <w:rPr>
          <w:rFonts w:ascii="Verdana" w:eastAsia="Times New Roman" w:hAnsi="Verdana" w:cs="Times New Roman"/>
          <w:lang w:val="en-US" w:eastAsia="ja-JP"/>
        </w:rPr>
        <w:t>agreed next steps to ensure the location will be debated.</w:t>
      </w:r>
      <w:r w:rsidR="00D27F7B">
        <w:rPr>
          <w:rFonts w:ascii="Verdana" w:eastAsia="Times New Roman" w:hAnsi="Verdana" w:cs="Times New Roman"/>
          <w:lang w:val="en-US" w:eastAsia="ja-JP"/>
        </w:rPr>
        <w:t xml:space="preserve"> </w:t>
      </w:r>
    </w:p>
    <w:p w14:paraId="6B1C1F25" w14:textId="60F79070" w:rsidR="00814C81" w:rsidRDefault="005372BE" w:rsidP="001745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03.    Despite the Trust’s best </w:t>
      </w:r>
      <w:proofErr w:type="gramStart"/>
      <w:r>
        <w:rPr>
          <w:rFonts w:ascii="Verdana" w:eastAsia="Times New Roman" w:hAnsi="Verdana" w:cs="Times New Roman"/>
          <w:lang w:val="en-US" w:eastAsia="ja-JP"/>
        </w:rPr>
        <w:t>efforts</w:t>
      </w:r>
      <w:proofErr w:type="gramEnd"/>
      <w:r>
        <w:rPr>
          <w:rFonts w:ascii="Verdana" w:eastAsia="Times New Roman" w:hAnsi="Verdana" w:cs="Times New Roman"/>
          <w:lang w:val="en-US" w:eastAsia="ja-JP"/>
        </w:rPr>
        <w:t xml:space="preserve"> the online consultation run by ELC for naming the new community has overwhelmingly supported retaining the name </w:t>
      </w:r>
      <w:proofErr w:type="spellStart"/>
      <w:r>
        <w:rPr>
          <w:rFonts w:ascii="Verdana" w:eastAsia="Times New Roman" w:hAnsi="Verdana" w:cs="Times New Roman"/>
          <w:lang w:val="en-US" w:eastAsia="ja-JP"/>
        </w:rPr>
        <w:t>Blindwells</w:t>
      </w:r>
      <w:proofErr w:type="spellEnd"/>
      <w:r>
        <w:rPr>
          <w:rFonts w:ascii="Verdana" w:eastAsia="Times New Roman" w:hAnsi="Verdana" w:cs="Times New Roman"/>
          <w:lang w:val="en-US" w:eastAsia="ja-JP"/>
        </w:rPr>
        <w:t xml:space="preserve"> and that has been confirmed by full Council. As previously agreed, </w:t>
      </w:r>
      <w:r w:rsidR="005F6523">
        <w:rPr>
          <w:rFonts w:ascii="Verdana" w:eastAsia="Times New Roman" w:hAnsi="Verdana" w:cs="Times New Roman"/>
          <w:lang w:val="en-US" w:eastAsia="ja-JP"/>
        </w:rPr>
        <w:t>t</w:t>
      </w:r>
      <w:r w:rsidR="00D27F7B">
        <w:rPr>
          <w:rFonts w:ascii="Verdana" w:eastAsia="Times New Roman" w:hAnsi="Verdana" w:cs="Times New Roman"/>
          <w:lang w:val="en-US" w:eastAsia="ja-JP"/>
        </w:rPr>
        <w:t xml:space="preserve">he Trust </w:t>
      </w:r>
      <w:r w:rsidR="005F6523">
        <w:rPr>
          <w:rFonts w:ascii="Verdana" w:eastAsia="Times New Roman" w:hAnsi="Verdana" w:cs="Times New Roman"/>
          <w:lang w:val="en-US" w:eastAsia="ja-JP"/>
        </w:rPr>
        <w:t xml:space="preserve">will sustain its campaign in the anticipation that a significant area can be known as </w:t>
      </w:r>
      <w:r w:rsidR="00D27F7B">
        <w:rPr>
          <w:rFonts w:ascii="Verdana" w:eastAsia="Times New Roman" w:hAnsi="Verdana" w:cs="Times New Roman"/>
          <w:lang w:val="en-US" w:eastAsia="ja-JP"/>
        </w:rPr>
        <w:t>the Charlestoun Quart</w:t>
      </w:r>
      <w:r w:rsidR="005F6523">
        <w:rPr>
          <w:rFonts w:ascii="Verdana" w:eastAsia="Times New Roman" w:hAnsi="Verdana" w:cs="Times New Roman"/>
          <w:lang w:val="en-US" w:eastAsia="ja-JP"/>
        </w:rPr>
        <w:t>i</w:t>
      </w:r>
      <w:r w:rsidR="00D27F7B">
        <w:rPr>
          <w:rFonts w:ascii="Verdana" w:eastAsia="Times New Roman" w:hAnsi="Verdana" w:cs="Times New Roman"/>
          <w:lang w:val="en-US" w:eastAsia="ja-JP"/>
        </w:rPr>
        <w:t>er.</w:t>
      </w:r>
      <w:r w:rsidR="007B7124">
        <w:rPr>
          <w:rFonts w:ascii="Verdana" w:eastAsia="Times New Roman" w:hAnsi="Verdana" w:cs="Times New Roman"/>
          <w:lang w:val="en-US" w:eastAsia="ja-JP"/>
        </w:rPr>
        <w:t xml:space="preserve"> </w:t>
      </w:r>
    </w:p>
    <w:p w14:paraId="6A7CA53F" w14:textId="3A101CB2" w:rsidR="008344FB" w:rsidRDefault="00814C81"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5F6523">
        <w:rPr>
          <w:rFonts w:ascii="Verdana" w:eastAsia="Times New Roman" w:hAnsi="Verdana" w:cs="Times New Roman"/>
          <w:lang w:val="en-US" w:eastAsia="ja-JP"/>
        </w:rPr>
        <w:t>4</w:t>
      </w:r>
      <w:r>
        <w:rPr>
          <w:rFonts w:ascii="Verdana" w:eastAsia="Times New Roman" w:hAnsi="Verdana" w:cs="Times New Roman"/>
          <w:lang w:val="en-US" w:eastAsia="ja-JP"/>
        </w:rPr>
        <w:t xml:space="preserve">.   </w:t>
      </w:r>
      <w:r w:rsidR="006E1257">
        <w:rPr>
          <w:rFonts w:ascii="Verdana" w:eastAsia="Times New Roman" w:hAnsi="Verdana" w:cs="Times New Roman"/>
          <w:lang w:val="en-US" w:eastAsia="ja-JP"/>
        </w:rPr>
        <w:t xml:space="preserve">That </w:t>
      </w:r>
      <w:r w:rsidR="005F6523">
        <w:rPr>
          <w:rFonts w:ascii="Verdana" w:eastAsia="Times New Roman" w:hAnsi="Verdana" w:cs="Times New Roman"/>
          <w:lang w:val="en-US" w:eastAsia="ja-JP"/>
        </w:rPr>
        <w:t xml:space="preserve">contact will be maintained with </w:t>
      </w:r>
      <w:r w:rsidR="008A7ED6">
        <w:rPr>
          <w:rFonts w:ascii="Verdana" w:eastAsia="Times New Roman" w:hAnsi="Verdana" w:cs="Times New Roman"/>
          <w:lang w:val="en-US" w:eastAsia="ja-JP"/>
        </w:rPr>
        <w:t>Event</w:t>
      </w:r>
      <w:r w:rsidR="006E1257">
        <w:rPr>
          <w:rFonts w:ascii="Verdana" w:eastAsia="Times New Roman" w:hAnsi="Verdana" w:cs="Times New Roman"/>
          <w:lang w:val="en-US" w:eastAsia="ja-JP"/>
        </w:rPr>
        <w:t>Scotland</w:t>
      </w:r>
      <w:r w:rsidR="008A7ED6">
        <w:rPr>
          <w:rFonts w:ascii="Verdana" w:eastAsia="Times New Roman" w:hAnsi="Verdana" w:cs="Times New Roman"/>
          <w:lang w:val="en-US" w:eastAsia="ja-JP"/>
        </w:rPr>
        <w:t xml:space="preserve">’s Regional Director </w:t>
      </w:r>
      <w:r w:rsidR="006E1257">
        <w:rPr>
          <w:rFonts w:ascii="Verdana" w:eastAsia="Times New Roman" w:hAnsi="Verdana" w:cs="Times New Roman"/>
          <w:lang w:val="en-US" w:eastAsia="ja-JP"/>
        </w:rPr>
        <w:t xml:space="preserve">Neil </w:t>
      </w:r>
      <w:proofErr w:type="spellStart"/>
      <w:r w:rsidR="006E1257">
        <w:rPr>
          <w:rFonts w:ascii="Verdana" w:eastAsia="Times New Roman" w:hAnsi="Verdana" w:cs="Times New Roman"/>
          <w:lang w:val="en-US" w:eastAsia="ja-JP"/>
        </w:rPr>
        <w:t>Christison</w:t>
      </w:r>
      <w:proofErr w:type="spellEnd"/>
      <w:r w:rsidR="008A7ED6">
        <w:rPr>
          <w:rFonts w:ascii="Verdana" w:eastAsia="Times New Roman" w:hAnsi="Verdana" w:cs="Times New Roman"/>
          <w:lang w:val="en-US" w:eastAsia="ja-JP"/>
        </w:rPr>
        <w:t xml:space="preserve"> </w:t>
      </w:r>
      <w:r w:rsidR="005F6523">
        <w:rPr>
          <w:rFonts w:ascii="Verdana" w:eastAsia="Times New Roman" w:hAnsi="Verdana" w:cs="Times New Roman"/>
          <w:lang w:val="en-US" w:eastAsia="ja-JP"/>
        </w:rPr>
        <w:t>who</w:t>
      </w:r>
      <w:r w:rsidR="008A7ED6">
        <w:rPr>
          <w:rFonts w:ascii="Verdana" w:eastAsia="Times New Roman" w:hAnsi="Verdana" w:cs="Times New Roman"/>
          <w:lang w:val="en-US" w:eastAsia="ja-JP"/>
        </w:rPr>
        <w:t xml:space="preserve"> met with the Trustees viewing the battlefield and </w:t>
      </w:r>
      <w:r w:rsidR="005F6523">
        <w:rPr>
          <w:rFonts w:ascii="Verdana" w:eastAsia="Times New Roman" w:hAnsi="Verdana" w:cs="Times New Roman"/>
          <w:lang w:val="en-US" w:eastAsia="ja-JP"/>
        </w:rPr>
        <w:t>Living History Centre</w:t>
      </w:r>
      <w:r w:rsidR="008A7ED6">
        <w:rPr>
          <w:rFonts w:ascii="Verdana" w:eastAsia="Times New Roman" w:hAnsi="Verdana" w:cs="Times New Roman"/>
          <w:lang w:val="en-US" w:eastAsia="ja-JP"/>
        </w:rPr>
        <w:t xml:space="preserve"> locations from the Battle Bing</w:t>
      </w:r>
      <w:r w:rsidR="005F6523">
        <w:rPr>
          <w:rFonts w:ascii="Verdana" w:eastAsia="Times New Roman" w:hAnsi="Verdana" w:cs="Times New Roman"/>
          <w:lang w:val="en-US" w:eastAsia="ja-JP"/>
        </w:rPr>
        <w:t xml:space="preserve"> as plans evolve. </w:t>
      </w:r>
    </w:p>
    <w:p w14:paraId="1729A1A6" w14:textId="7829DBE2" w:rsidR="00BA2E10" w:rsidRPr="00BA2E10" w:rsidRDefault="00BA2E10"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b/>
          <w:bCs/>
          <w:lang w:val="en-US" w:eastAsia="ja-JP"/>
        </w:rPr>
      </w:pPr>
      <w:r>
        <w:rPr>
          <w:rFonts w:ascii="Verdana" w:eastAsia="Times New Roman" w:hAnsi="Verdana" w:cs="Times New Roman"/>
          <w:lang w:val="en-US" w:eastAsia="ja-JP"/>
        </w:rPr>
        <w:t xml:space="preserve">05.   That is now the overarching goal of the Trust to create such a Centre telling </w:t>
      </w:r>
      <w:r w:rsidRPr="00BA2E10">
        <w:rPr>
          <w:rFonts w:ascii="Verdana" w:eastAsia="Times New Roman" w:hAnsi="Verdana" w:cs="Times New Roman"/>
          <w:b/>
          <w:bCs/>
          <w:lang w:val="en-US" w:eastAsia="ja-JP"/>
        </w:rPr>
        <w:t xml:space="preserve">The Jacobite Story – </w:t>
      </w:r>
      <w:r w:rsidRPr="00BA2E10">
        <w:rPr>
          <w:rFonts w:ascii="Verdana" w:eastAsia="Times New Roman" w:hAnsi="Verdana" w:cs="Times New Roman"/>
          <w:b/>
          <w:bCs/>
          <w:i/>
          <w:iCs/>
          <w:lang w:val="en-US" w:eastAsia="ja-JP"/>
        </w:rPr>
        <w:t xml:space="preserve">and the especial role of the </w:t>
      </w:r>
      <w:r>
        <w:rPr>
          <w:rFonts w:ascii="Verdana" w:eastAsia="Times New Roman" w:hAnsi="Verdana" w:cs="Times New Roman"/>
          <w:b/>
          <w:bCs/>
          <w:i/>
          <w:iCs/>
          <w:lang w:val="en-US" w:eastAsia="ja-JP"/>
        </w:rPr>
        <w:t>B</w:t>
      </w:r>
      <w:r w:rsidRPr="00BA2E10">
        <w:rPr>
          <w:rFonts w:ascii="Verdana" w:eastAsia="Times New Roman" w:hAnsi="Verdana" w:cs="Times New Roman"/>
          <w:b/>
          <w:bCs/>
          <w:i/>
          <w:iCs/>
          <w:lang w:val="en-US" w:eastAsia="ja-JP"/>
        </w:rPr>
        <w:t>attle of Prestonpans in September 1745</w:t>
      </w:r>
    </w:p>
    <w:p w14:paraId="00814280" w14:textId="77777777" w:rsidR="008344FB" w:rsidRDefault="008344FB"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p>
    <w:p w14:paraId="2F85E95B" w14:textId="36D8156E" w:rsidR="008344FB" w:rsidRDefault="008344FB"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p>
    <w:p w14:paraId="1E4EF3D1" w14:textId="77777777" w:rsidR="005F6523" w:rsidRDefault="005F6523"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p>
    <w:p w14:paraId="22EE35CC" w14:textId="5C70123D" w:rsidR="00597C0F" w:rsidRPr="006A7CDA" w:rsidRDefault="008344FB"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 xml:space="preserve">6.      </w:t>
      </w:r>
      <w:r w:rsidR="005F6523">
        <w:rPr>
          <w:rFonts w:ascii="Verdana" w:eastAsia="Times New Roman" w:hAnsi="Verdana" w:cs="Times New Roman"/>
          <w:b/>
          <w:lang w:val="en-US" w:eastAsia="ja-JP"/>
        </w:rPr>
        <w:t>TASKFORCE 275: Path to Victory 1745</w:t>
      </w:r>
    </w:p>
    <w:p w14:paraId="27928D2E" w14:textId="77777777"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p>
    <w:p w14:paraId="64ABD15F" w14:textId="77777777" w:rsidR="00706024" w:rsidRDefault="005F6523" w:rsidP="00685368">
      <w:pPr>
        <w:pStyle w:val="ListParagraph"/>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706024">
        <w:rPr>
          <w:rFonts w:ascii="Verdana" w:eastAsia="Times New Roman" w:hAnsi="Verdana" w:cs="Times New Roman"/>
          <w:lang w:val="en-US" w:eastAsia="ja-JP"/>
        </w:rPr>
        <w:t>That the 1</w:t>
      </w:r>
      <w:r w:rsidRPr="00706024">
        <w:rPr>
          <w:rFonts w:ascii="Verdana" w:eastAsia="Times New Roman" w:hAnsi="Verdana" w:cs="Times New Roman"/>
          <w:vertAlign w:val="superscript"/>
          <w:lang w:val="en-US" w:eastAsia="ja-JP"/>
        </w:rPr>
        <w:t>st</w:t>
      </w:r>
      <w:r w:rsidRPr="00706024">
        <w:rPr>
          <w:rFonts w:ascii="Verdana" w:eastAsia="Times New Roman" w:hAnsi="Verdana" w:cs="Times New Roman"/>
          <w:lang w:val="en-US" w:eastAsia="ja-JP"/>
        </w:rPr>
        <w:t xml:space="preserve"> Meeting of the </w:t>
      </w:r>
      <w:proofErr w:type="spellStart"/>
      <w:r w:rsidRPr="00706024">
        <w:rPr>
          <w:rFonts w:ascii="Verdana" w:eastAsia="Times New Roman" w:hAnsi="Verdana" w:cs="Times New Roman"/>
          <w:lang w:val="en-US" w:eastAsia="ja-JP"/>
        </w:rPr>
        <w:t>Takforce</w:t>
      </w:r>
      <w:proofErr w:type="spellEnd"/>
      <w:r w:rsidRPr="00706024">
        <w:rPr>
          <w:rFonts w:ascii="Verdana" w:eastAsia="Times New Roman" w:hAnsi="Verdana" w:cs="Times New Roman"/>
          <w:lang w:val="en-US" w:eastAsia="ja-JP"/>
        </w:rPr>
        <w:t xml:space="preserve"> would be hel</w:t>
      </w:r>
      <w:r w:rsidR="00706024">
        <w:rPr>
          <w:rFonts w:ascii="Verdana" w:eastAsia="Times New Roman" w:hAnsi="Verdana" w:cs="Times New Roman"/>
          <w:lang w:val="en-US" w:eastAsia="ja-JP"/>
        </w:rPr>
        <w:t>d</w:t>
      </w:r>
    </w:p>
    <w:p w14:paraId="40C881AB" w14:textId="568C934A" w:rsidR="005F6523" w:rsidRPr="00706024" w:rsidRDefault="00706024" w:rsidP="0070602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706024">
        <w:rPr>
          <w:rFonts w:ascii="Verdana" w:eastAsia="Times New Roman" w:hAnsi="Verdana" w:cs="Times New Roman"/>
          <w:lang w:val="en-US" w:eastAsia="ja-JP"/>
        </w:rPr>
        <w:t>In</w:t>
      </w:r>
      <w:r>
        <w:rPr>
          <w:rFonts w:ascii="Verdana" w:eastAsia="Times New Roman" w:hAnsi="Verdana" w:cs="Times New Roman"/>
          <w:lang w:val="en-US" w:eastAsia="ja-JP"/>
        </w:rPr>
        <w:t xml:space="preserve"> </w:t>
      </w:r>
      <w:r w:rsidR="005F6523" w:rsidRPr="00706024">
        <w:rPr>
          <w:rFonts w:ascii="Verdana" w:eastAsia="Times New Roman" w:hAnsi="Verdana" w:cs="Times New Roman"/>
          <w:lang w:val="en-US" w:eastAsia="ja-JP"/>
        </w:rPr>
        <w:t>Peterborough on January 27</w:t>
      </w:r>
      <w:r w:rsidR="005F6523" w:rsidRPr="00706024">
        <w:rPr>
          <w:rFonts w:ascii="Verdana" w:eastAsia="Times New Roman" w:hAnsi="Verdana" w:cs="Times New Roman"/>
          <w:vertAlign w:val="superscript"/>
          <w:lang w:val="en-US" w:eastAsia="ja-JP"/>
        </w:rPr>
        <w:t>th</w:t>
      </w:r>
      <w:r w:rsidR="005F6523" w:rsidRPr="00706024">
        <w:rPr>
          <w:rFonts w:ascii="Verdana" w:eastAsia="Times New Roman" w:hAnsi="Verdana" w:cs="Times New Roman"/>
          <w:lang w:val="en-US" w:eastAsia="ja-JP"/>
        </w:rPr>
        <w:t xml:space="preserve"> t</w:t>
      </w:r>
      <w:r w:rsidR="002F10FF" w:rsidRPr="00706024">
        <w:rPr>
          <w:rFonts w:ascii="Verdana" w:eastAsia="Times New Roman" w:hAnsi="Verdana" w:cs="Times New Roman"/>
          <w:lang w:val="en-US" w:eastAsia="ja-JP"/>
        </w:rPr>
        <w:t>o</w:t>
      </w:r>
      <w:r w:rsidR="005F6523" w:rsidRPr="00706024">
        <w:rPr>
          <w:rFonts w:ascii="Verdana" w:eastAsia="Times New Roman" w:hAnsi="Verdana" w:cs="Times New Roman"/>
          <w:lang w:val="en-US" w:eastAsia="ja-JP"/>
        </w:rPr>
        <w:t xml:space="preserve"> </w:t>
      </w:r>
      <w:r w:rsidR="002F10FF" w:rsidRPr="00706024">
        <w:rPr>
          <w:rFonts w:ascii="Verdana" w:eastAsia="Times New Roman" w:hAnsi="Verdana" w:cs="Times New Roman"/>
          <w:lang w:val="en-US" w:eastAsia="ja-JP"/>
        </w:rPr>
        <w:t xml:space="preserve">recover quickly from </w:t>
      </w:r>
      <w:r w:rsidR="005F6523" w:rsidRPr="00706024">
        <w:rPr>
          <w:rFonts w:ascii="Verdana" w:eastAsia="Times New Roman" w:hAnsi="Verdana" w:cs="Times New Roman"/>
          <w:lang w:val="en-US" w:eastAsia="ja-JP"/>
        </w:rPr>
        <w:t>the delay</w:t>
      </w:r>
      <w:r w:rsidR="002F10FF" w:rsidRPr="00706024">
        <w:rPr>
          <w:rFonts w:ascii="Verdana" w:eastAsia="Times New Roman" w:hAnsi="Verdana" w:cs="Times New Roman"/>
          <w:lang w:val="en-US" w:eastAsia="ja-JP"/>
        </w:rPr>
        <w:t xml:space="preserve"> o</w:t>
      </w:r>
      <w:r w:rsidR="005F6523" w:rsidRPr="00706024">
        <w:rPr>
          <w:rFonts w:ascii="Verdana" w:eastAsia="Times New Roman" w:hAnsi="Verdana" w:cs="Times New Roman"/>
          <w:lang w:val="en-US" w:eastAsia="ja-JP"/>
        </w:rPr>
        <w:t>ccasioned by the Killiekrankie Public Inquiry</w:t>
      </w:r>
      <w:r w:rsidR="002F10FF" w:rsidRPr="00706024">
        <w:rPr>
          <w:rFonts w:ascii="Verdana" w:eastAsia="Times New Roman" w:hAnsi="Verdana" w:cs="Times New Roman"/>
          <w:lang w:val="en-US" w:eastAsia="ja-JP"/>
        </w:rPr>
        <w:t xml:space="preserve"> and </w:t>
      </w:r>
      <w:r>
        <w:rPr>
          <w:rFonts w:ascii="Verdana" w:eastAsia="Times New Roman" w:hAnsi="Verdana" w:cs="Times New Roman"/>
          <w:lang w:val="en-US" w:eastAsia="ja-JP"/>
        </w:rPr>
        <w:t xml:space="preserve">to </w:t>
      </w:r>
      <w:r w:rsidR="002F10FF" w:rsidRPr="00706024">
        <w:rPr>
          <w:rFonts w:ascii="Verdana" w:eastAsia="Times New Roman" w:hAnsi="Verdana" w:cs="Times New Roman"/>
          <w:lang w:val="en-US" w:eastAsia="ja-JP"/>
        </w:rPr>
        <w:t>agree timescales</w:t>
      </w:r>
      <w:r w:rsidR="005F6523" w:rsidRPr="00706024">
        <w:rPr>
          <w:rFonts w:ascii="Verdana" w:eastAsia="Times New Roman" w:hAnsi="Verdana" w:cs="Times New Roman"/>
          <w:lang w:val="en-US" w:eastAsia="ja-JP"/>
        </w:rPr>
        <w:t>.</w:t>
      </w:r>
    </w:p>
    <w:p w14:paraId="3E0AEE6B" w14:textId="77777777" w:rsidR="002F10FF" w:rsidRPr="002F10FF" w:rsidRDefault="009C0D85" w:rsidP="00DC02AB">
      <w:pPr>
        <w:pStyle w:val="ListParagraph"/>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hAnsi="Verdana"/>
        </w:rPr>
      </w:pPr>
      <w:r w:rsidRPr="002F10FF">
        <w:rPr>
          <w:rFonts w:ascii="Verdana" w:eastAsia="Times New Roman" w:hAnsi="Verdana" w:cs="Times New Roman"/>
          <w:lang w:val="en-US" w:eastAsia="ja-JP"/>
        </w:rPr>
        <w:t xml:space="preserve">The specifics </w:t>
      </w:r>
      <w:r w:rsidR="002F10FF">
        <w:rPr>
          <w:rFonts w:ascii="Verdana" w:eastAsia="Times New Roman" w:hAnsi="Verdana" w:cs="Times New Roman"/>
          <w:lang w:val="en-US" w:eastAsia="ja-JP"/>
        </w:rPr>
        <w:t xml:space="preserve">to be managed by the Taskforce </w:t>
      </w:r>
      <w:r w:rsidRPr="002F10FF">
        <w:rPr>
          <w:rFonts w:ascii="Verdana" w:eastAsia="Times New Roman" w:hAnsi="Verdana" w:cs="Times New Roman"/>
          <w:lang w:val="en-US" w:eastAsia="ja-JP"/>
        </w:rPr>
        <w:t>of the 2020/ 2021</w:t>
      </w:r>
    </w:p>
    <w:p w14:paraId="2217C766" w14:textId="723A5B30" w:rsidR="00882FC7" w:rsidRDefault="009C0D85" w:rsidP="002F10F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hAnsi="Verdana"/>
        </w:rPr>
      </w:pPr>
      <w:proofErr w:type="spellStart"/>
      <w:r w:rsidRPr="002F10FF">
        <w:rPr>
          <w:rFonts w:ascii="Verdana" w:eastAsia="Times New Roman" w:hAnsi="Verdana" w:cs="Times New Roman"/>
          <w:lang w:val="en-US" w:eastAsia="ja-JP"/>
        </w:rPr>
        <w:t>programme</w:t>
      </w:r>
      <w:proofErr w:type="spellEnd"/>
      <w:r w:rsidRPr="002F10FF">
        <w:rPr>
          <w:rFonts w:ascii="Verdana" w:eastAsia="Times New Roman" w:hAnsi="Verdana" w:cs="Times New Roman"/>
          <w:lang w:val="en-US" w:eastAsia="ja-JP"/>
        </w:rPr>
        <w:t xml:space="preserve"> </w:t>
      </w:r>
      <w:r w:rsidR="005F6523" w:rsidRPr="002F10FF">
        <w:rPr>
          <w:rFonts w:ascii="Verdana" w:eastAsia="Times New Roman" w:hAnsi="Verdana" w:cs="Times New Roman"/>
          <w:lang w:val="en-US" w:eastAsia="ja-JP"/>
        </w:rPr>
        <w:t xml:space="preserve">being </w:t>
      </w:r>
      <w:proofErr w:type="spellStart"/>
      <w:r w:rsidR="005F6523" w:rsidRPr="002F10FF">
        <w:rPr>
          <w:rFonts w:ascii="Verdana" w:eastAsia="Times New Roman" w:hAnsi="Verdana" w:cs="Times New Roman"/>
          <w:lang w:val="en-US" w:eastAsia="ja-JP"/>
        </w:rPr>
        <w:t>co-ordinated</w:t>
      </w:r>
      <w:proofErr w:type="spellEnd"/>
      <w:r w:rsidR="005F6523" w:rsidRPr="002F10FF">
        <w:rPr>
          <w:rFonts w:ascii="Verdana" w:eastAsia="Times New Roman" w:hAnsi="Verdana" w:cs="Times New Roman"/>
          <w:lang w:val="en-US" w:eastAsia="ja-JP"/>
        </w:rPr>
        <w:t xml:space="preserve"> </w:t>
      </w:r>
      <w:r w:rsidR="002F10FF" w:rsidRPr="002F10FF">
        <w:rPr>
          <w:rFonts w:ascii="Verdana" w:eastAsia="Times New Roman" w:hAnsi="Verdana" w:cs="Times New Roman"/>
          <w:lang w:val="en-US" w:eastAsia="ja-JP"/>
        </w:rPr>
        <w:t xml:space="preserve">across the </w:t>
      </w:r>
      <w:r w:rsidR="00882FC7" w:rsidRPr="002F10FF">
        <w:rPr>
          <w:rFonts w:ascii="Verdana" w:hAnsi="Verdana"/>
        </w:rPr>
        <w:t>2 year project to mark 275</w:t>
      </w:r>
      <w:r w:rsidR="00882FC7" w:rsidRPr="002F10FF">
        <w:rPr>
          <w:rFonts w:ascii="Verdana" w:hAnsi="Verdana"/>
          <w:vertAlign w:val="superscript"/>
        </w:rPr>
        <w:t>th</w:t>
      </w:r>
      <w:r w:rsidR="00882FC7" w:rsidRPr="002F10FF">
        <w:rPr>
          <w:rFonts w:ascii="Verdana" w:hAnsi="Verdana"/>
        </w:rPr>
        <w:t xml:space="preserve"> anniversary of the battle, 300</w:t>
      </w:r>
      <w:r w:rsidR="00882FC7" w:rsidRPr="002F10FF">
        <w:rPr>
          <w:rFonts w:ascii="Verdana" w:hAnsi="Verdana"/>
          <w:vertAlign w:val="superscript"/>
        </w:rPr>
        <w:t>th</w:t>
      </w:r>
      <w:r w:rsidR="00882FC7" w:rsidRPr="002F10FF">
        <w:rPr>
          <w:rFonts w:ascii="Verdana" w:hAnsi="Verdana"/>
        </w:rPr>
        <w:t xml:space="preserve"> birthday of Charles Edward, and 10</w:t>
      </w:r>
      <w:r w:rsidR="00882FC7" w:rsidRPr="002F10FF">
        <w:rPr>
          <w:rFonts w:ascii="Verdana" w:hAnsi="Verdana"/>
          <w:vertAlign w:val="superscript"/>
        </w:rPr>
        <w:t>th</w:t>
      </w:r>
      <w:r w:rsidR="00882FC7" w:rsidRPr="002F10FF">
        <w:rPr>
          <w:rFonts w:ascii="Verdana" w:hAnsi="Verdana"/>
        </w:rPr>
        <w:t xml:space="preserve"> anniversary of The Prestonpans Tapestry</w:t>
      </w:r>
      <w:r w:rsidR="006A7CDA" w:rsidRPr="002F10FF">
        <w:rPr>
          <w:rFonts w:ascii="Verdana" w:hAnsi="Verdana"/>
        </w:rPr>
        <w:t xml:space="preserve"> – </w:t>
      </w:r>
      <w:r w:rsidR="002F10FF">
        <w:rPr>
          <w:rFonts w:ascii="Verdana" w:hAnsi="Verdana"/>
        </w:rPr>
        <w:t xml:space="preserve">are </w:t>
      </w:r>
      <w:r w:rsidR="006A7CDA" w:rsidRPr="002F10FF">
        <w:rPr>
          <w:rFonts w:ascii="Verdana" w:hAnsi="Verdana"/>
        </w:rPr>
        <w:t>as follows:</w:t>
      </w:r>
      <w:r w:rsidR="00882FC7" w:rsidRPr="002F10FF">
        <w:rPr>
          <w:rFonts w:ascii="Verdana" w:hAnsi="Verdana"/>
        </w:rPr>
        <w:t xml:space="preserve"> </w:t>
      </w:r>
    </w:p>
    <w:p w14:paraId="43C92D29" w14:textId="77777777" w:rsidR="002F10FF" w:rsidRPr="002F10FF" w:rsidRDefault="002F10FF" w:rsidP="002F10F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hAnsi="Verdana"/>
        </w:rPr>
      </w:pPr>
    </w:p>
    <w:p w14:paraId="061258B7" w14:textId="77777777" w:rsidR="002F10FF" w:rsidRDefault="00882FC7" w:rsidP="00882FC7">
      <w:pPr>
        <w:ind w:left="720"/>
        <w:rPr>
          <w:rFonts w:ascii="Verdana" w:hAnsi="Verdana"/>
        </w:rPr>
      </w:pPr>
      <w:r w:rsidRPr="00882FC7">
        <w:rPr>
          <w:rFonts w:ascii="Verdana" w:hAnsi="Verdana"/>
        </w:rPr>
        <w:t xml:space="preserve">• Nationwide project for </w:t>
      </w:r>
      <w:proofErr w:type="gramStart"/>
      <w:r w:rsidRPr="002F10FF">
        <w:rPr>
          <w:rFonts w:ascii="Verdana" w:hAnsi="Verdana"/>
          <w:b/>
          <w:bCs/>
        </w:rPr>
        <w:t>10-17 year</w:t>
      </w:r>
      <w:proofErr w:type="gramEnd"/>
      <w:r w:rsidRPr="002F10FF">
        <w:rPr>
          <w:rFonts w:ascii="Verdana" w:hAnsi="Verdana"/>
          <w:b/>
          <w:bCs/>
        </w:rPr>
        <w:t xml:space="preserve"> olds</w:t>
      </w:r>
      <w:r w:rsidRPr="00882FC7">
        <w:rPr>
          <w:rFonts w:ascii="Verdana" w:hAnsi="Verdana"/>
        </w:rPr>
        <w:t xml:space="preserve"> to create </w:t>
      </w:r>
      <w:r w:rsidR="002F10FF">
        <w:rPr>
          <w:rFonts w:ascii="Verdana" w:hAnsi="Verdana"/>
        </w:rPr>
        <w:t xml:space="preserve">in English, Scots or </w:t>
      </w:r>
    </w:p>
    <w:p w14:paraId="0549620F" w14:textId="4C46DDD4" w:rsidR="00882FC7" w:rsidRPr="00882FC7" w:rsidRDefault="002F10FF" w:rsidP="00882FC7">
      <w:pPr>
        <w:rPr>
          <w:rFonts w:ascii="Verdana" w:hAnsi="Verdana"/>
        </w:rPr>
      </w:pPr>
      <w:r>
        <w:rPr>
          <w:rFonts w:ascii="Verdana" w:hAnsi="Verdana"/>
        </w:rPr>
        <w:t xml:space="preserve">Gaelic </w:t>
      </w:r>
      <w:r w:rsidR="00882FC7" w:rsidRPr="00882FC7">
        <w:rPr>
          <w:rFonts w:ascii="Verdana" w:hAnsi="Verdana"/>
        </w:rPr>
        <w:t>poetry, prose or visual art, increasing relatability of heritage and encouraging young audiences to contribute to its legacy. Resulting in exhibitions an</w:t>
      </w:r>
      <w:r w:rsidR="00882FC7">
        <w:rPr>
          <w:rFonts w:ascii="Verdana" w:hAnsi="Verdana"/>
        </w:rPr>
        <w:t xml:space="preserve">d </w:t>
      </w:r>
      <w:r w:rsidR="00882FC7" w:rsidRPr="00882FC7">
        <w:rPr>
          <w:rFonts w:ascii="Verdana" w:hAnsi="Verdana"/>
        </w:rPr>
        <w:t>publication.</w:t>
      </w:r>
    </w:p>
    <w:p w14:paraId="6B43904B" w14:textId="74015DE6" w:rsidR="00882FC7" w:rsidRPr="00882FC7" w:rsidRDefault="00882FC7" w:rsidP="00882FC7">
      <w:pPr>
        <w:ind w:firstLine="720"/>
        <w:rPr>
          <w:rFonts w:ascii="Verdana" w:hAnsi="Verdana"/>
        </w:rPr>
      </w:pPr>
      <w:r w:rsidRPr="00882FC7">
        <w:rPr>
          <w:rFonts w:ascii="Verdana" w:hAnsi="Verdana"/>
        </w:rPr>
        <w:t xml:space="preserve">• Development of </w:t>
      </w:r>
      <w:r w:rsidRPr="002F10FF">
        <w:rPr>
          <w:rFonts w:ascii="Verdana" w:hAnsi="Verdana"/>
          <w:b/>
          <w:bCs/>
        </w:rPr>
        <w:t xml:space="preserve">Friends </w:t>
      </w:r>
      <w:r w:rsidRPr="00882FC7">
        <w:rPr>
          <w:rFonts w:ascii="Verdana" w:hAnsi="Verdana"/>
        </w:rPr>
        <w:t>support network</w:t>
      </w:r>
      <w:r w:rsidR="006A7CDA">
        <w:rPr>
          <w:rFonts w:ascii="Verdana" w:hAnsi="Verdana"/>
        </w:rPr>
        <w:t xml:space="preserve"> with Edinburgh College</w:t>
      </w:r>
      <w:r w:rsidRPr="00882FC7">
        <w:rPr>
          <w:rFonts w:ascii="Verdana" w:hAnsi="Verdana"/>
        </w:rPr>
        <w:t>, recruiting and training new volunteers and guides, with a rejuvenated online presence which is visitor-focused and makes both battlefield and activities more accessible.</w:t>
      </w:r>
    </w:p>
    <w:p w14:paraId="1A038BF4" w14:textId="77777777" w:rsidR="00882FC7" w:rsidRPr="00882FC7" w:rsidRDefault="00882FC7" w:rsidP="00882FC7">
      <w:pPr>
        <w:ind w:firstLine="720"/>
        <w:rPr>
          <w:rFonts w:ascii="Verdana" w:hAnsi="Verdana"/>
        </w:rPr>
      </w:pPr>
      <w:r w:rsidRPr="00882FC7">
        <w:rPr>
          <w:rFonts w:ascii="Verdana" w:hAnsi="Verdana"/>
        </w:rPr>
        <w:t xml:space="preserve">• Renovated travelling exhibition of </w:t>
      </w:r>
      <w:r w:rsidRPr="002F10FF">
        <w:rPr>
          <w:rFonts w:ascii="Verdana" w:hAnsi="Verdana"/>
          <w:b/>
          <w:bCs/>
        </w:rPr>
        <w:t>The Prestonpans Tapestry</w:t>
      </w:r>
      <w:r w:rsidRPr="00882FC7">
        <w:rPr>
          <w:rFonts w:ascii="Verdana" w:hAnsi="Verdana"/>
        </w:rPr>
        <w:t>, reaching at least 4 relevant communities across Scotland.</w:t>
      </w:r>
    </w:p>
    <w:p w14:paraId="151CC91D" w14:textId="7EF222E3" w:rsidR="00882FC7" w:rsidRPr="00882FC7" w:rsidRDefault="00882FC7" w:rsidP="00882FC7">
      <w:pPr>
        <w:ind w:firstLine="720"/>
        <w:rPr>
          <w:rFonts w:ascii="Verdana" w:hAnsi="Verdana"/>
        </w:rPr>
      </w:pPr>
      <w:r w:rsidRPr="00882FC7">
        <w:rPr>
          <w:rFonts w:ascii="Verdana" w:hAnsi="Verdana"/>
        </w:rPr>
        <w:t xml:space="preserve">• </w:t>
      </w:r>
      <w:r w:rsidRPr="002F10FF">
        <w:rPr>
          <w:rFonts w:ascii="Verdana" w:hAnsi="Verdana"/>
          <w:b/>
          <w:bCs/>
        </w:rPr>
        <w:t xml:space="preserve">“Prestonpans 275” Exhibition at John </w:t>
      </w:r>
      <w:proofErr w:type="spellStart"/>
      <w:r w:rsidRPr="002F10FF">
        <w:rPr>
          <w:rFonts w:ascii="Verdana" w:hAnsi="Verdana"/>
          <w:b/>
          <w:bCs/>
        </w:rPr>
        <w:t>Gray</w:t>
      </w:r>
      <w:proofErr w:type="spellEnd"/>
      <w:r w:rsidRPr="002F10FF">
        <w:rPr>
          <w:rFonts w:ascii="Verdana" w:hAnsi="Verdana"/>
          <w:b/>
          <w:bCs/>
        </w:rPr>
        <w:t xml:space="preserve"> Centre</w:t>
      </w:r>
      <w:r w:rsidRPr="00882FC7">
        <w:rPr>
          <w:rFonts w:ascii="Verdana" w:hAnsi="Verdana"/>
        </w:rPr>
        <w:t>, exploring changing landscape and cultural interpretation of the heritage; bringing a unique collection together through new partnerships with loaning collections; supported by workshops and related events.</w:t>
      </w:r>
    </w:p>
    <w:p w14:paraId="0C5C1D3A" w14:textId="77777777" w:rsidR="00882FC7" w:rsidRPr="00882FC7" w:rsidRDefault="00882FC7" w:rsidP="00882FC7">
      <w:pPr>
        <w:ind w:firstLine="720"/>
        <w:rPr>
          <w:rFonts w:ascii="Verdana" w:hAnsi="Verdana"/>
        </w:rPr>
      </w:pPr>
      <w:r w:rsidRPr="00882FC7">
        <w:rPr>
          <w:rFonts w:ascii="Verdana" w:hAnsi="Verdana"/>
        </w:rPr>
        <w:t xml:space="preserve">• </w:t>
      </w:r>
      <w:r w:rsidRPr="002F10FF">
        <w:rPr>
          <w:rFonts w:ascii="Verdana" w:hAnsi="Verdana"/>
          <w:b/>
          <w:bCs/>
        </w:rPr>
        <w:t>Songs of War:</w:t>
      </w:r>
      <w:r w:rsidRPr="00882FC7">
        <w:rPr>
          <w:rFonts w:ascii="Verdana" w:hAnsi="Verdana"/>
        </w:rPr>
        <w:t xml:space="preserve"> community theatrical/musical/poetic performances highlighting works relating to the heritage in English, Scots and Gaelic, creating alternative entry points for interest in the history.</w:t>
      </w:r>
    </w:p>
    <w:p w14:paraId="44D9FCAE" w14:textId="77777777" w:rsidR="00882FC7" w:rsidRPr="00882FC7" w:rsidRDefault="00882FC7" w:rsidP="00882FC7">
      <w:pPr>
        <w:ind w:firstLine="720"/>
        <w:rPr>
          <w:rFonts w:ascii="Verdana" w:hAnsi="Verdana"/>
        </w:rPr>
      </w:pPr>
      <w:r w:rsidRPr="00882FC7">
        <w:rPr>
          <w:rFonts w:ascii="Verdana" w:hAnsi="Verdana"/>
        </w:rPr>
        <w:t xml:space="preserve">• </w:t>
      </w:r>
      <w:r w:rsidRPr="002F10FF">
        <w:rPr>
          <w:rFonts w:ascii="Verdana" w:hAnsi="Verdana"/>
          <w:b/>
          <w:bCs/>
        </w:rPr>
        <w:t>275th Anniversary events</w:t>
      </w:r>
      <w:r w:rsidRPr="00882FC7">
        <w:rPr>
          <w:rFonts w:ascii="Verdana" w:hAnsi="Verdana"/>
        </w:rPr>
        <w:t xml:space="preserve"> reaching diverse audiences: concert, costumed battlefield walks for both local schools and general public, historian’s conference with Helion publishing, new exhibition panels on the clans and regiments.</w:t>
      </w:r>
    </w:p>
    <w:p w14:paraId="6E8DFCE3" w14:textId="49D1823B" w:rsidR="00882FC7" w:rsidRDefault="00882FC7" w:rsidP="00882FC7">
      <w:pPr>
        <w:ind w:firstLine="720"/>
        <w:rPr>
          <w:rFonts w:ascii="Verdana" w:hAnsi="Verdana"/>
        </w:rPr>
      </w:pPr>
      <w:r w:rsidRPr="00882FC7">
        <w:rPr>
          <w:rFonts w:ascii="Verdana" w:hAnsi="Verdana"/>
        </w:rPr>
        <w:t xml:space="preserve">• </w:t>
      </w:r>
      <w:r w:rsidR="006A7CDA">
        <w:rPr>
          <w:rFonts w:ascii="Verdana" w:hAnsi="Verdana"/>
        </w:rPr>
        <w:t xml:space="preserve">The </w:t>
      </w:r>
      <w:r w:rsidR="006A7CDA" w:rsidRPr="002F10FF">
        <w:rPr>
          <w:rFonts w:ascii="Verdana" w:hAnsi="Verdana"/>
          <w:b/>
          <w:bCs/>
        </w:rPr>
        <w:t>‘</w:t>
      </w:r>
      <w:r w:rsidRPr="002F10FF">
        <w:rPr>
          <w:rFonts w:ascii="Verdana" w:hAnsi="Verdana"/>
          <w:b/>
          <w:bCs/>
        </w:rPr>
        <w:t>Legacy</w:t>
      </w:r>
      <w:r w:rsidR="006A7CDA" w:rsidRPr="002F10FF">
        <w:rPr>
          <w:rFonts w:ascii="Verdana" w:hAnsi="Verdana"/>
          <w:b/>
          <w:bCs/>
        </w:rPr>
        <w:t>’</w:t>
      </w:r>
      <w:r w:rsidRPr="00882FC7">
        <w:rPr>
          <w:rFonts w:ascii="Verdana" w:hAnsi="Verdana"/>
        </w:rPr>
        <w:t xml:space="preserve"> plan harnesses momentum through 2021, creating sustainable networks and resources.</w:t>
      </w:r>
    </w:p>
    <w:p w14:paraId="057DE92E" w14:textId="77777777" w:rsidR="002F10FF" w:rsidRPr="00882FC7" w:rsidRDefault="002F10FF" w:rsidP="00882FC7">
      <w:pPr>
        <w:ind w:firstLine="720"/>
        <w:rPr>
          <w:rFonts w:ascii="Verdana" w:hAnsi="Verdana"/>
        </w:rPr>
      </w:pPr>
    </w:p>
    <w:p w14:paraId="2D0C9E60" w14:textId="74406F9D" w:rsidR="00F02848" w:rsidRPr="009C0D85" w:rsidRDefault="00795E83" w:rsidP="009C0D85">
      <w:pPr>
        <w:pStyle w:val="ListParagraph"/>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9C0D85">
        <w:rPr>
          <w:rFonts w:ascii="Verdana" w:eastAsia="Times New Roman" w:hAnsi="Verdana" w:cs="Times New Roman"/>
          <w:lang w:val="en-US" w:eastAsia="ja-JP"/>
        </w:rPr>
        <w:t>T</w:t>
      </w:r>
      <w:r w:rsidR="00430738" w:rsidRPr="009C0D85">
        <w:rPr>
          <w:rFonts w:ascii="Verdana" w:eastAsia="Times New Roman" w:hAnsi="Verdana" w:cs="Times New Roman"/>
          <w:lang w:val="en-US" w:eastAsia="ja-JP"/>
        </w:rPr>
        <w:t xml:space="preserve">hat </w:t>
      </w:r>
      <w:r w:rsidR="001244DE" w:rsidRPr="009C0D85">
        <w:rPr>
          <w:rFonts w:ascii="Verdana" w:eastAsia="Times New Roman" w:hAnsi="Verdana" w:cs="Times New Roman"/>
          <w:lang w:val="en-US" w:eastAsia="ja-JP"/>
        </w:rPr>
        <w:t xml:space="preserve">Sylvia Burgess and Gordon Prestoungrange </w:t>
      </w:r>
      <w:r w:rsidR="00882FC7">
        <w:rPr>
          <w:rFonts w:ascii="Verdana" w:eastAsia="Times New Roman" w:hAnsi="Verdana" w:cs="Times New Roman"/>
          <w:lang w:val="en-US" w:eastAsia="ja-JP"/>
        </w:rPr>
        <w:t>are</w:t>
      </w:r>
      <w:r w:rsidR="00430738" w:rsidRPr="009C0D85">
        <w:rPr>
          <w:rFonts w:ascii="Verdana" w:eastAsia="Times New Roman" w:hAnsi="Verdana" w:cs="Times New Roman"/>
          <w:lang w:val="en-US" w:eastAsia="ja-JP"/>
        </w:rPr>
        <w:t xml:space="preserve"> </w:t>
      </w:r>
      <w:r w:rsidRPr="009C0D85">
        <w:rPr>
          <w:rFonts w:ascii="Verdana" w:eastAsia="Times New Roman" w:hAnsi="Verdana" w:cs="Times New Roman"/>
          <w:lang w:val="en-US" w:eastAsia="ja-JP"/>
        </w:rPr>
        <w:t>explor</w:t>
      </w:r>
      <w:r w:rsidR="00430738" w:rsidRPr="009C0D85">
        <w:rPr>
          <w:rFonts w:ascii="Verdana" w:eastAsia="Times New Roman" w:hAnsi="Verdana" w:cs="Times New Roman"/>
          <w:lang w:val="en-US" w:eastAsia="ja-JP"/>
        </w:rPr>
        <w:t>ing</w:t>
      </w:r>
    </w:p>
    <w:p w14:paraId="582491A1" w14:textId="4A755B7E" w:rsidR="00F02848" w:rsidRPr="00F02848" w:rsidRDefault="00F02848" w:rsidP="00F0284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how the Clan Chiefs </w:t>
      </w:r>
      <w:r w:rsidRPr="00F02848">
        <w:rPr>
          <w:rFonts w:ascii="Verdana" w:eastAsia="Times New Roman" w:hAnsi="Verdana" w:cs="Times New Roman"/>
          <w:lang w:val="en-US" w:eastAsia="ja-JP"/>
        </w:rPr>
        <w:t xml:space="preserve">and eponymous streets initiative of </w:t>
      </w:r>
      <w:r w:rsidR="00430738">
        <w:rPr>
          <w:rFonts w:ascii="Verdana" w:eastAsia="Times New Roman" w:hAnsi="Verdana" w:cs="Times New Roman"/>
          <w:lang w:val="en-US" w:eastAsia="ja-JP"/>
        </w:rPr>
        <w:t xml:space="preserve">2009 </w:t>
      </w:r>
      <w:r w:rsidR="00882FC7">
        <w:rPr>
          <w:rFonts w:ascii="Verdana" w:eastAsia="Times New Roman" w:hAnsi="Verdana" w:cs="Times New Roman"/>
          <w:lang w:val="en-US" w:eastAsia="ja-JP"/>
        </w:rPr>
        <w:t>H</w:t>
      </w:r>
      <w:r w:rsidR="00430738">
        <w:rPr>
          <w:rFonts w:ascii="Verdana" w:eastAsia="Times New Roman" w:hAnsi="Verdana" w:cs="Times New Roman"/>
          <w:lang w:val="en-US" w:eastAsia="ja-JP"/>
        </w:rPr>
        <w:t xml:space="preserve">omecoming then </w:t>
      </w:r>
      <w:r w:rsidRPr="00F02848">
        <w:rPr>
          <w:rFonts w:ascii="Verdana" w:eastAsia="Times New Roman" w:hAnsi="Verdana" w:cs="Times New Roman"/>
          <w:lang w:val="en-US" w:eastAsia="ja-JP"/>
        </w:rPr>
        <w:t xml:space="preserve">2018 </w:t>
      </w:r>
      <w:r w:rsidR="00430738">
        <w:rPr>
          <w:rFonts w:ascii="Verdana" w:eastAsia="Times New Roman" w:hAnsi="Verdana" w:cs="Times New Roman"/>
          <w:lang w:val="en-US" w:eastAsia="ja-JP"/>
        </w:rPr>
        <w:t xml:space="preserve">Memorial Tables Dedication </w:t>
      </w:r>
      <w:r w:rsidRPr="00F02848">
        <w:rPr>
          <w:rFonts w:ascii="Verdana" w:eastAsia="Times New Roman" w:hAnsi="Verdana" w:cs="Times New Roman"/>
          <w:lang w:val="en-US" w:eastAsia="ja-JP"/>
        </w:rPr>
        <w:t>might be</w:t>
      </w:r>
    </w:p>
    <w:p w14:paraId="0DF3B5A4" w14:textId="22AD021E" w:rsidR="00795E83" w:rsidRDefault="00F02848" w:rsidP="00F0284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built on </w:t>
      </w:r>
      <w:r w:rsidR="00430738">
        <w:rPr>
          <w:rFonts w:ascii="Verdana" w:eastAsia="Times New Roman" w:hAnsi="Verdana" w:cs="Times New Roman"/>
          <w:lang w:val="en-US" w:eastAsia="ja-JP"/>
        </w:rPr>
        <w:t xml:space="preserve">with support </w:t>
      </w:r>
      <w:r w:rsidR="001244DE" w:rsidRPr="00F02848">
        <w:rPr>
          <w:rFonts w:ascii="Verdana" w:eastAsia="Times New Roman" w:hAnsi="Verdana" w:cs="Times New Roman"/>
          <w:lang w:val="en-US" w:eastAsia="ja-JP"/>
        </w:rPr>
        <w:t xml:space="preserve">inter alia </w:t>
      </w:r>
      <w:r w:rsidR="00237CB8" w:rsidRPr="00F02848">
        <w:rPr>
          <w:rFonts w:ascii="Verdana" w:eastAsia="Times New Roman" w:hAnsi="Verdana" w:cs="Times New Roman"/>
          <w:lang w:val="en-US" w:eastAsia="ja-JP"/>
        </w:rPr>
        <w:t xml:space="preserve">via </w:t>
      </w:r>
      <w:r w:rsidR="008A59CE" w:rsidRPr="00F02848">
        <w:rPr>
          <w:rFonts w:ascii="Verdana" w:eastAsia="Times New Roman" w:hAnsi="Verdana" w:cs="Times New Roman"/>
          <w:b/>
          <w:lang w:val="en-US" w:eastAsia="ja-JP"/>
        </w:rPr>
        <w:t xml:space="preserve">VisitScotland’s </w:t>
      </w:r>
      <w:r w:rsidR="00237CB8" w:rsidRPr="00F02848">
        <w:rPr>
          <w:rFonts w:ascii="Verdana" w:eastAsia="Times New Roman" w:hAnsi="Verdana" w:cs="Times New Roman"/>
          <w:b/>
          <w:lang w:val="en-US" w:eastAsia="ja-JP"/>
        </w:rPr>
        <w:t>Clan</w:t>
      </w:r>
      <w:r w:rsidR="00882FC7">
        <w:rPr>
          <w:rFonts w:ascii="Verdana" w:eastAsia="Times New Roman" w:hAnsi="Verdana" w:cs="Times New Roman"/>
          <w:b/>
          <w:lang w:val="en-US" w:eastAsia="ja-JP"/>
        </w:rPr>
        <w:t xml:space="preserve">s and Historic Figures </w:t>
      </w:r>
      <w:r w:rsidR="00237CB8" w:rsidRPr="00F02848">
        <w:rPr>
          <w:rFonts w:ascii="Verdana" w:eastAsia="Times New Roman" w:hAnsi="Verdana" w:cs="Times New Roman"/>
          <w:b/>
          <w:lang w:val="en-US" w:eastAsia="ja-JP"/>
        </w:rPr>
        <w:t>Fund</w:t>
      </w:r>
      <w:r w:rsidR="00882FC7">
        <w:rPr>
          <w:rFonts w:ascii="Verdana" w:eastAsia="Times New Roman" w:hAnsi="Verdana" w:cs="Times New Roman"/>
          <w:lang w:val="en-US" w:eastAsia="ja-JP"/>
        </w:rPr>
        <w:t xml:space="preserve"> f</w:t>
      </w:r>
      <w:r w:rsidR="00706024">
        <w:rPr>
          <w:rFonts w:ascii="Verdana" w:eastAsia="Times New Roman" w:hAnsi="Verdana" w:cs="Times New Roman"/>
          <w:lang w:val="en-US" w:eastAsia="ja-JP"/>
        </w:rPr>
        <w:t xml:space="preserve">rom which </w:t>
      </w:r>
      <w:r w:rsidR="00882FC7">
        <w:rPr>
          <w:rFonts w:ascii="Verdana" w:eastAsia="Times New Roman" w:hAnsi="Verdana" w:cs="Times New Roman"/>
          <w:lang w:val="en-US" w:eastAsia="ja-JP"/>
        </w:rPr>
        <w:t>£</w:t>
      </w:r>
      <w:r w:rsidR="00706024">
        <w:rPr>
          <w:rFonts w:ascii="Verdana" w:eastAsia="Times New Roman" w:hAnsi="Verdana" w:cs="Times New Roman"/>
          <w:lang w:val="en-US" w:eastAsia="ja-JP"/>
        </w:rPr>
        <w:t>5,000</w:t>
      </w:r>
      <w:r w:rsidR="00882FC7">
        <w:rPr>
          <w:rFonts w:ascii="Verdana" w:eastAsia="Times New Roman" w:hAnsi="Verdana" w:cs="Times New Roman"/>
          <w:lang w:val="en-US" w:eastAsia="ja-JP"/>
        </w:rPr>
        <w:t xml:space="preserve"> has been </w:t>
      </w:r>
      <w:r w:rsidR="00706024">
        <w:rPr>
          <w:rFonts w:ascii="Verdana" w:eastAsia="Times New Roman" w:hAnsi="Verdana" w:cs="Times New Roman"/>
          <w:lang w:val="en-US" w:eastAsia="ja-JP"/>
        </w:rPr>
        <w:t>granted</w:t>
      </w:r>
      <w:r w:rsidR="00882FC7">
        <w:rPr>
          <w:rFonts w:ascii="Verdana" w:eastAsia="Times New Roman" w:hAnsi="Verdana" w:cs="Times New Roman"/>
          <w:lang w:val="en-US" w:eastAsia="ja-JP"/>
        </w:rPr>
        <w:t xml:space="preserve">; </w:t>
      </w:r>
      <w:r w:rsidR="00A060D6" w:rsidRPr="00F02848">
        <w:rPr>
          <w:rFonts w:ascii="Verdana" w:eastAsia="Times New Roman" w:hAnsi="Verdana" w:cs="Times New Roman"/>
          <w:lang w:val="en-US" w:eastAsia="ja-JP"/>
        </w:rPr>
        <w:t xml:space="preserve"> and at the same time to brief all and update membership of the Committee of High Patronage.</w:t>
      </w:r>
    </w:p>
    <w:p w14:paraId="66A16AD2" w14:textId="5B190E36" w:rsidR="001B299B" w:rsidRDefault="002A3AE3" w:rsidP="00EA208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1B299B">
        <w:rPr>
          <w:rFonts w:ascii="Verdana" w:eastAsia="Times New Roman" w:hAnsi="Verdana" w:cs="Times New Roman"/>
          <w:bCs/>
          <w:lang w:val="en-US" w:eastAsia="ja-JP"/>
        </w:rPr>
        <w:t xml:space="preserve">That </w:t>
      </w:r>
      <w:r w:rsidR="00A060D6" w:rsidRPr="001B299B">
        <w:rPr>
          <w:rFonts w:ascii="Verdana" w:eastAsia="Times New Roman" w:hAnsi="Verdana" w:cs="Times New Roman"/>
          <w:lang w:val="en-US" w:eastAsia="ja-JP"/>
        </w:rPr>
        <w:t xml:space="preserve">SBT Publisher Helion Books </w:t>
      </w:r>
      <w:r w:rsidR="00C302DC" w:rsidRPr="001B299B">
        <w:rPr>
          <w:rFonts w:ascii="Verdana" w:eastAsia="Times New Roman" w:hAnsi="Verdana" w:cs="Times New Roman"/>
          <w:lang w:val="en-US" w:eastAsia="ja-JP"/>
        </w:rPr>
        <w:t xml:space="preserve">has now confirmed </w:t>
      </w:r>
      <w:r w:rsidR="00706024">
        <w:rPr>
          <w:rFonts w:ascii="Verdana" w:eastAsia="Times New Roman" w:hAnsi="Verdana" w:cs="Times New Roman"/>
          <w:lang w:val="en-US" w:eastAsia="ja-JP"/>
        </w:rPr>
        <w:t>its</w:t>
      </w:r>
      <w:r w:rsidR="00A060D6" w:rsidRPr="001B299B">
        <w:rPr>
          <w:rFonts w:ascii="Verdana" w:eastAsia="Times New Roman" w:hAnsi="Verdana" w:cs="Times New Roman"/>
          <w:lang w:val="en-US" w:eastAsia="ja-JP"/>
        </w:rPr>
        <w:t xml:space="preserve"> </w:t>
      </w:r>
    </w:p>
    <w:p w14:paraId="3226FECA" w14:textId="24167CC1" w:rsidR="00A060D6" w:rsidRPr="001B299B" w:rsidRDefault="00A060D6"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1B299B">
        <w:rPr>
          <w:rFonts w:ascii="Verdana" w:eastAsia="Times New Roman" w:hAnsi="Verdana" w:cs="Times New Roman"/>
          <w:b/>
          <w:lang w:val="en-US" w:eastAsia="ja-JP"/>
        </w:rPr>
        <w:t>Jacobite</w:t>
      </w:r>
      <w:r w:rsidR="00C302DC" w:rsidRPr="001B299B">
        <w:rPr>
          <w:rFonts w:ascii="Verdana" w:eastAsia="Times New Roman" w:hAnsi="Verdana" w:cs="Times New Roman"/>
          <w:b/>
          <w:lang w:val="en-US" w:eastAsia="ja-JP"/>
        </w:rPr>
        <w:t xml:space="preserve"> </w:t>
      </w:r>
      <w:r w:rsidRPr="001B299B">
        <w:rPr>
          <w:rFonts w:ascii="Verdana" w:eastAsia="Times New Roman" w:hAnsi="Verdana" w:cs="Times New Roman"/>
          <w:b/>
          <w:lang w:val="en-US" w:eastAsia="ja-JP"/>
        </w:rPr>
        <w:t>Conference</w:t>
      </w:r>
      <w:r w:rsidRPr="001B299B">
        <w:rPr>
          <w:rFonts w:ascii="Verdana" w:eastAsia="Times New Roman" w:hAnsi="Verdana" w:cs="Times New Roman"/>
          <w:lang w:val="en-US" w:eastAsia="ja-JP"/>
        </w:rPr>
        <w:t xml:space="preserve"> </w:t>
      </w:r>
      <w:r w:rsidR="00C302DC" w:rsidRPr="001B299B">
        <w:rPr>
          <w:rFonts w:ascii="Verdana" w:eastAsia="Times New Roman" w:hAnsi="Verdana" w:cs="Times New Roman"/>
          <w:lang w:val="en-US" w:eastAsia="ja-JP"/>
        </w:rPr>
        <w:t xml:space="preserve">will be convened in Prestonpans </w:t>
      </w:r>
      <w:r w:rsidR="001B299B" w:rsidRPr="001B299B">
        <w:rPr>
          <w:rFonts w:ascii="Verdana" w:eastAsia="Times New Roman" w:hAnsi="Verdana" w:cs="Times New Roman"/>
          <w:lang w:val="en-US" w:eastAsia="ja-JP"/>
        </w:rPr>
        <w:t>o</w:t>
      </w:r>
      <w:r w:rsidR="00C302DC" w:rsidRPr="001B299B">
        <w:rPr>
          <w:rFonts w:ascii="Verdana" w:eastAsia="Times New Roman" w:hAnsi="Verdana" w:cs="Times New Roman"/>
          <w:lang w:val="en-US" w:eastAsia="ja-JP"/>
        </w:rPr>
        <w:t xml:space="preserve">n </w:t>
      </w:r>
      <w:r w:rsidRPr="001B299B">
        <w:rPr>
          <w:rFonts w:ascii="Verdana" w:eastAsia="Times New Roman" w:hAnsi="Verdana" w:cs="Times New Roman"/>
          <w:lang w:val="en-US" w:eastAsia="ja-JP"/>
        </w:rPr>
        <w:t xml:space="preserve">September </w:t>
      </w:r>
      <w:r w:rsidR="001B299B" w:rsidRPr="001B299B">
        <w:rPr>
          <w:rFonts w:ascii="Verdana" w:eastAsia="Times New Roman" w:hAnsi="Verdana" w:cs="Times New Roman"/>
          <w:lang w:val="en-US" w:eastAsia="ja-JP"/>
        </w:rPr>
        <w:t>20</w:t>
      </w:r>
      <w:r w:rsidR="001B299B" w:rsidRPr="001B299B">
        <w:rPr>
          <w:rFonts w:ascii="Verdana" w:eastAsia="Times New Roman" w:hAnsi="Verdana" w:cs="Times New Roman"/>
          <w:vertAlign w:val="superscript"/>
          <w:lang w:val="en-US" w:eastAsia="ja-JP"/>
        </w:rPr>
        <w:t>th</w:t>
      </w:r>
      <w:r w:rsidR="001B299B" w:rsidRPr="001B299B">
        <w:rPr>
          <w:rFonts w:ascii="Verdana" w:eastAsia="Times New Roman" w:hAnsi="Verdana" w:cs="Times New Roman"/>
          <w:lang w:val="en-US" w:eastAsia="ja-JP"/>
        </w:rPr>
        <w:t xml:space="preserve"> </w:t>
      </w:r>
      <w:r w:rsidR="00430738">
        <w:rPr>
          <w:rFonts w:ascii="Verdana" w:eastAsia="Times New Roman" w:hAnsi="Verdana" w:cs="Times New Roman"/>
          <w:lang w:val="en-US" w:eastAsia="ja-JP"/>
        </w:rPr>
        <w:t xml:space="preserve">2020 </w:t>
      </w:r>
      <w:r w:rsidR="00C302DC" w:rsidRPr="001B299B">
        <w:rPr>
          <w:rFonts w:ascii="Verdana" w:eastAsia="Times New Roman" w:hAnsi="Verdana" w:cs="Times New Roman"/>
          <w:lang w:val="en-US" w:eastAsia="ja-JP"/>
        </w:rPr>
        <w:t>at the Prestoungrange Gothenburg.</w:t>
      </w:r>
    </w:p>
    <w:p w14:paraId="2763F48B" w14:textId="27CABE4B" w:rsidR="001B299B" w:rsidRDefault="001B299B" w:rsidP="00EA208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That a </w:t>
      </w:r>
      <w:r w:rsidRPr="001B299B">
        <w:rPr>
          <w:rFonts w:ascii="Verdana" w:eastAsia="Times New Roman" w:hAnsi="Verdana" w:cs="Times New Roman"/>
          <w:b/>
          <w:bCs/>
          <w:lang w:val="en-US" w:eastAsia="ja-JP"/>
        </w:rPr>
        <w:t>Gaelic Song/ Poetry Cultural Event</w:t>
      </w:r>
      <w:r>
        <w:rPr>
          <w:rFonts w:ascii="Verdana" w:eastAsia="Times New Roman" w:hAnsi="Verdana" w:cs="Times New Roman"/>
          <w:lang w:val="en-US" w:eastAsia="ja-JP"/>
        </w:rPr>
        <w:t xml:space="preserve"> </w:t>
      </w:r>
      <w:r w:rsidR="002F10FF">
        <w:rPr>
          <w:rFonts w:ascii="Verdana" w:eastAsia="Times New Roman" w:hAnsi="Verdana" w:cs="Times New Roman"/>
          <w:lang w:val="en-US" w:eastAsia="ja-JP"/>
        </w:rPr>
        <w:t>is</w:t>
      </w:r>
      <w:r>
        <w:rPr>
          <w:rFonts w:ascii="Verdana" w:eastAsia="Times New Roman" w:hAnsi="Verdana" w:cs="Times New Roman"/>
          <w:lang w:val="en-US" w:eastAsia="ja-JP"/>
        </w:rPr>
        <w:t xml:space="preserve"> being </w:t>
      </w:r>
    </w:p>
    <w:p w14:paraId="42A30444" w14:textId="3474CEB8" w:rsidR="00206A31" w:rsidRDefault="001B299B" w:rsidP="0020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e</w:t>
      </w:r>
      <w:r w:rsidRPr="001B299B">
        <w:rPr>
          <w:rFonts w:ascii="Verdana" w:eastAsia="Times New Roman" w:hAnsi="Verdana" w:cs="Times New Roman"/>
          <w:lang w:val="en-US" w:eastAsia="ja-JP"/>
        </w:rPr>
        <w:t xml:space="preserve">valuated possibly </w:t>
      </w:r>
      <w:r>
        <w:rPr>
          <w:rFonts w:ascii="Verdana" w:eastAsia="Times New Roman" w:hAnsi="Verdana" w:cs="Times New Roman"/>
          <w:lang w:val="en-US" w:eastAsia="ja-JP"/>
        </w:rPr>
        <w:t>in</w:t>
      </w:r>
      <w:r w:rsidRPr="001B299B">
        <w:rPr>
          <w:rFonts w:ascii="Verdana" w:eastAsia="Times New Roman" w:hAnsi="Verdana" w:cs="Times New Roman"/>
          <w:lang w:val="en-US" w:eastAsia="ja-JP"/>
        </w:rPr>
        <w:t xml:space="preserve"> Glenfinnan</w:t>
      </w:r>
      <w:r>
        <w:rPr>
          <w:rFonts w:ascii="Verdana" w:eastAsia="Times New Roman" w:hAnsi="Verdana" w:cs="Times New Roman"/>
          <w:lang w:val="en-US" w:eastAsia="ja-JP"/>
        </w:rPr>
        <w:t xml:space="preserve"> format</w:t>
      </w:r>
      <w:r w:rsidR="00430738">
        <w:rPr>
          <w:rFonts w:ascii="Verdana" w:eastAsia="Times New Roman" w:hAnsi="Verdana" w:cs="Times New Roman"/>
          <w:lang w:val="en-US" w:eastAsia="ja-JP"/>
        </w:rPr>
        <w:t xml:space="preserve"> in partnership with </w:t>
      </w:r>
      <w:proofErr w:type="spellStart"/>
      <w:r w:rsidR="00206A31" w:rsidRPr="00206A31">
        <w:rPr>
          <w:rFonts w:ascii="Verdana" w:hAnsi="Verdana" w:cs="Arial"/>
        </w:rPr>
        <w:t>Bòrd</w:t>
      </w:r>
      <w:proofErr w:type="spellEnd"/>
      <w:r w:rsidR="00206A31" w:rsidRPr="00206A31">
        <w:rPr>
          <w:rFonts w:ascii="Verdana" w:hAnsi="Verdana" w:cs="Arial"/>
        </w:rPr>
        <w:t xml:space="preserve"> na </w:t>
      </w:r>
      <w:proofErr w:type="spellStart"/>
      <w:r w:rsidR="00206A31" w:rsidRPr="00206A31">
        <w:rPr>
          <w:rFonts w:ascii="Verdana" w:hAnsi="Verdana" w:cs="Arial"/>
        </w:rPr>
        <w:t>Gàidhlig</w:t>
      </w:r>
      <w:proofErr w:type="spellEnd"/>
      <w:r w:rsidR="00206A31">
        <w:rPr>
          <w:rFonts w:ascii="Verdana" w:hAnsi="Verdana" w:cs="Arial"/>
        </w:rPr>
        <w:t>.</w:t>
      </w:r>
      <w:r w:rsidR="002A3AE3" w:rsidRPr="00206A31">
        <w:rPr>
          <w:rFonts w:ascii="Verdana" w:eastAsia="Times New Roman" w:hAnsi="Verdana" w:cs="Times New Roman"/>
          <w:lang w:val="en-US" w:eastAsia="ja-JP"/>
        </w:rPr>
        <w:t xml:space="preserve"> </w:t>
      </w:r>
    </w:p>
    <w:p w14:paraId="3D1A8E6E" w14:textId="27F2FE84" w:rsidR="001B299B" w:rsidRDefault="001B299B"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p>
    <w:p w14:paraId="7AE0B8B8" w14:textId="301ADB6E" w:rsidR="001B299B" w:rsidRDefault="001B299B"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p>
    <w:p w14:paraId="1160DDC3" w14:textId="4C282A4D" w:rsidR="002F10FF" w:rsidRDefault="002F10FF"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p>
    <w:p w14:paraId="158E8061" w14:textId="77777777" w:rsidR="002F10FF" w:rsidRPr="001B299B" w:rsidRDefault="002F10FF"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p>
    <w:p w14:paraId="543B9CD3" w14:textId="3A09CA55" w:rsidR="001244DE" w:rsidRDefault="00925E29"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
          <w:lang w:val="en-US" w:eastAsia="ja-JP"/>
        </w:rPr>
        <w:t>7</w:t>
      </w:r>
      <w:r w:rsidR="007131AD" w:rsidRPr="007131AD">
        <w:rPr>
          <w:rFonts w:ascii="Verdana" w:eastAsia="Times New Roman" w:hAnsi="Verdana" w:cs="Times New Roman"/>
          <w:b/>
          <w:lang w:val="en-US" w:eastAsia="ja-JP"/>
        </w:rPr>
        <w:t>.</w:t>
      </w:r>
      <w:r w:rsidR="007131AD" w:rsidRPr="007131AD">
        <w:rPr>
          <w:rFonts w:ascii="Verdana" w:eastAsia="Times New Roman" w:hAnsi="Verdana" w:cs="Times New Roman"/>
          <w:lang w:val="en-US" w:eastAsia="ja-JP"/>
        </w:rPr>
        <w:tab/>
      </w:r>
      <w:r w:rsidR="007131AD" w:rsidRPr="007131AD">
        <w:rPr>
          <w:rFonts w:ascii="Verdana" w:eastAsia="Times New Roman" w:hAnsi="Verdana" w:cs="Times New Roman"/>
          <w:b/>
          <w:lang w:val="en-US" w:eastAsia="ja-JP"/>
        </w:rPr>
        <w:t>TAPESTRY EXHIBITIONS/ SCHOOL VISITS</w:t>
      </w:r>
      <w:r w:rsidR="00475098">
        <w:rPr>
          <w:rFonts w:ascii="Verdana" w:eastAsia="Times New Roman" w:hAnsi="Verdana" w:cs="Times New Roman"/>
          <w:b/>
          <w:lang w:val="en-US" w:eastAsia="ja-JP"/>
        </w:rPr>
        <w:t xml:space="preserve">/ MOUNT </w:t>
      </w:r>
    </w:p>
    <w:p w14:paraId="0DFC3188" w14:textId="67CE6BB7" w:rsidR="007131AD" w:rsidRPr="007131AD" w:rsidRDefault="000F7AE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color w:val="FF0000"/>
          <w:lang w:val="en-US" w:eastAsia="ja-JP"/>
        </w:rPr>
      </w:pPr>
      <w:r>
        <w:rPr>
          <w:rFonts w:ascii="Verdana" w:eastAsia="Times New Roman" w:hAnsi="Verdana" w:cs="Times New Roman"/>
          <w:b/>
          <w:lang w:val="en-US" w:eastAsia="ja-JP"/>
        </w:rPr>
        <w:t xml:space="preserve">          </w:t>
      </w:r>
      <w:r w:rsidR="00475098">
        <w:rPr>
          <w:rFonts w:ascii="Verdana" w:eastAsia="Times New Roman" w:hAnsi="Verdana" w:cs="Times New Roman"/>
          <w:b/>
          <w:lang w:val="en-US" w:eastAsia="ja-JP"/>
        </w:rPr>
        <w:t>FELIX</w:t>
      </w:r>
      <w:r w:rsidR="006F3E0A">
        <w:rPr>
          <w:rFonts w:ascii="Verdana" w:eastAsia="Times New Roman" w:hAnsi="Verdana" w:cs="Times New Roman"/>
          <w:b/>
          <w:lang w:val="en-US" w:eastAsia="ja-JP"/>
        </w:rPr>
        <w:t xml:space="preserve">/ </w:t>
      </w:r>
      <w:r w:rsidR="00074FB4">
        <w:rPr>
          <w:rFonts w:ascii="Verdana" w:eastAsia="Times New Roman" w:hAnsi="Verdana" w:cs="Times New Roman"/>
          <w:b/>
          <w:lang w:val="en-US" w:eastAsia="ja-JP"/>
        </w:rPr>
        <w:t>US 05</w:t>
      </w:r>
      <w:r w:rsidR="006B7398">
        <w:rPr>
          <w:rFonts w:ascii="Verdana" w:eastAsia="Times New Roman" w:hAnsi="Verdana" w:cs="Times New Roman"/>
          <w:b/>
          <w:lang w:val="en-US" w:eastAsia="ja-JP"/>
        </w:rPr>
        <w:t>/ AOB</w:t>
      </w:r>
    </w:p>
    <w:p w14:paraId="1F04F0F2"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
    <w:p w14:paraId="31BDB724" w14:textId="7F99EB98" w:rsidR="004E64F2" w:rsidRDefault="00795E83" w:rsidP="00882FC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lang w:val="en-US" w:eastAsia="ja-JP"/>
        </w:rPr>
        <w:t xml:space="preserve">01.    </w:t>
      </w:r>
      <w:r w:rsidR="001244DE">
        <w:rPr>
          <w:rFonts w:ascii="Verdana" w:eastAsia="Times New Roman" w:hAnsi="Verdana" w:cs="Times New Roman"/>
          <w:lang w:val="en-US" w:eastAsia="ja-JP"/>
        </w:rPr>
        <w:t xml:space="preserve">That the </w:t>
      </w:r>
      <w:r w:rsidR="002A3AE3">
        <w:rPr>
          <w:rFonts w:ascii="Verdana" w:eastAsia="Times New Roman" w:hAnsi="Verdana" w:cs="Times New Roman"/>
          <w:lang w:val="en-US" w:eastAsia="ja-JP"/>
        </w:rPr>
        <w:t>Diasp</w:t>
      </w:r>
      <w:r w:rsidR="002A3AE3" w:rsidRPr="00706024">
        <w:rPr>
          <w:rFonts w:ascii="Verdana" w:eastAsia="Times New Roman" w:hAnsi="Verdana" w:cs="Times New Roman"/>
          <w:lang w:val="en-US" w:eastAsia="ja-JP"/>
        </w:rPr>
        <w:t xml:space="preserve">ora Tapestry </w:t>
      </w:r>
      <w:r w:rsidR="00882FC7" w:rsidRPr="00706024">
        <w:rPr>
          <w:rFonts w:ascii="Verdana" w:eastAsia="Times New Roman" w:hAnsi="Verdana" w:cs="Times New Roman"/>
          <w:lang w:val="en-US" w:eastAsia="ja-JP"/>
        </w:rPr>
        <w:t xml:space="preserve">is </w:t>
      </w:r>
      <w:r w:rsidR="00706024" w:rsidRPr="00706024">
        <w:rPr>
          <w:rFonts w:ascii="Verdana" w:eastAsia="Times New Roman" w:hAnsi="Verdana" w:cs="Times New Roman"/>
          <w:lang w:val="en-US" w:eastAsia="ja-JP"/>
        </w:rPr>
        <w:t xml:space="preserve">now </w:t>
      </w:r>
      <w:r w:rsidR="002F10FF" w:rsidRPr="00706024">
        <w:rPr>
          <w:rFonts w:ascii="Verdana" w:eastAsia="Times New Roman" w:hAnsi="Verdana" w:cs="Times New Roman"/>
          <w:lang w:val="en-US" w:eastAsia="ja-JP"/>
        </w:rPr>
        <w:t xml:space="preserve">contracted and </w:t>
      </w:r>
      <w:r w:rsidR="00882FC7" w:rsidRPr="00706024">
        <w:rPr>
          <w:rFonts w:ascii="Verdana" w:eastAsia="Times New Roman" w:hAnsi="Verdana" w:cs="Times New Roman"/>
          <w:lang w:val="en-US" w:eastAsia="ja-JP"/>
        </w:rPr>
        <w:t xml:space="preserve">scheduled for </w:t>
      </w:r>
      <w:r w:rsidR="00D6743E" w:rsidRPr="00706024">
        <w:rPr>
          <w:rFonts w:ascii="Verdana" w:eastAsia="Times New Roman" w:hAnsi="Verdana" w:cs="Times New Roman"/>
          <w:b/>
          <w:lang w:val="en-US" w:eastAsia="ja-JP"/>
        </w:rPr>
        <w:t xml:space="preserve">Dundee’s </w:t>
      </w:r>
      <w:r w:rsidR="00F658FB" w:rsidRPr="00706024">
        <w:rPr>
          <w:rFonts w:ascii="Verdana" w:eastAsia="Times New Roman" w:hAnsi="Verdana" w:cs="Times New Roman"/>
          <w:b/>
          <w:lang w:val="en-US" w:eastAsia="ja-JP"/>
        </w:rPr>
        <w:t xml:space="preserve">Verdant Works </w:t>
      </w:r>
      <w:r w:rsidR="00706024" w:rsidRPr="00706024">
        <w:rPr>
          <w:rStyle w:val="Strong"/>
          <w:rFonts w:ascii="Verdana" w:hAnsi="Verdana" w:cs="Arial"/>
          <w:color w:val="000000"/>
          <w:shd w:val="clear" w:color="auto" w:fill="FFFFFF"/>
          <w:lang w:val="en-US"/>
        </w:rPr>
        <w:t>June 13</w:t>
      </w:r>
      <w:r w:rsidR="00706024" w:rsidRPr="00706024">
        <w:rPr>
          <w:rStyle w:val="Strong"/>
          <w:rFonts w:ascii="Verdana" w:hAnsi="Verdana" w:cs="Arial"/>
          <w:color w:val="000000"/>
          <w:shd w:val="clear" w:color="auto" w:fill="FFFFFF"/>
          <w:vertAlign w:val="superscript"/>
          <w:lang w:val="en-US"/>
        </w:rPr>
        <w:t>th</w:t>
      </w:r>
      <w:r w:rsidR="00706024">
        <w:rPr>
          <w:rStyle w:val="Strong"/>
          <w:rFonts w:ascii="Verdana" w:hAnsi="Verdana" w:cs="Arial"/>
          <w:color w:val="000000"/>
          <w:shd w:val="clear" w:color="auto" w:fill="FFFFFF"/>
          <w:lang w:val="en-US"/>
        </w:rPr>
        <w:t xml:space="preserve"> </w:t>
      </w:r>
      <w:r w:rsidR="00706024" w:rsidRPr="00706024">
        <w:rPr>
          <w:rStyle w:val="Strong"/>
          <w:rFonts w:ascii="Verdana" w:hAnsi="Verdana" w:cs="Arial"/>
          <w:color w:val="000000"/>
          <w:shd w:val="clear" w:color="auto" w:fill="FFFFFF"/>
          <w:lang w:val="en-US"/>
        </w:rPr>
        <w:t>- September 12</w:t>
      </w:r>
      <w:r w:rsidR="00706024" w:rsidRPr="00706024">
        <w:rPr>
          <w:rStyle w:val="Strong"/>
          <w:rFonts w:ascii="Verdana" w:hAnsi="Verdana" w:cs="Arial"/>
          <w:color w:val="000000"/>
          <w:shd w:val="clear" w:color="auto" w:fill="FFFFFF"/>
          <w:vertAlign w:val="superscript"/>
          <w:lang w:val="en-US"/>
        </w:rPr>
        <w:t>th</w:t>
      </w:r>
      <w:r w:rsidR="00706024">
        <w:rPr>
          <w:rStyle w:val="Strong"/>
          <w:rFonts w:ascii="Verdana" w:hAnsi="Verdana" w:cs="Arial"/>
          <w:color w:val="000000"/>
          <w:shd w:val="clear" w:color="auto" w:fill="FFFFFF"/>
          <w:lang w:val="en-US"/>
        </w:rPr>
        <w:t xml:space="preserve"> </w:t>
      </w:r>
      <w:r w:rsidR="00706024" w:rsidRPr="00706024">
        <w:rPr>
          <w:rStyle w:val="Strong"/>
          <w:rFonts w:ascii="Verdana" w:hAnsi="Verdana" w:cs="Arial"/>
          <w:color w:val="000000"/>
          <w:shd w:val="clear" w:color="auto" w:fill="FFFFFF"/>
          <w:lang w:val="en-US"/>
        </w:rPr>
        <w:t>2020</w:t>
      </w:r>
      <w:r w:rsidR="00706024" w:rsidRPr="00706024">
        <w:rPr>
          <w:rFonts w:ascii="Verdana" w:eastAsia="Times New Roman" w:hAnsi="Verdana" w:cs="Times New Roman"/>
          <w:bCs/>
          <w:lang w:val="en-US" w:eastAsia="ja-JP"/>
        </w:rPr>
        <w:t xml:space="preserve"> </w:t>
      </w:r>
      <w:r w:rsidR="0039791B">
        <w:rPr>
          <w:rFonts w:ascii="Verdana" w:eastAsia="Times New Roman" w:hAnsi="Verdana" w:cs="Times New Roman"/>
          <w:bCs/>
          <w:lang w:val="en-US" w:eastAsia="ja-JP"/>
        </w:rPr>
        <w:t xml:space="preserve">and </w:t>
      </w:r>
      <w:r w:rsidR="002F10FF">
        <w:rPr>
          <w:rFonts w:ascii="Verdana" w:eastAsia="Times New Roman" w:hAnsi="Verdana" w:cs="Times New Roman"/>
          <w:bCs/>
          <w:lang w:val="en-US" w:eastAsia="ja-JP"/>
        </w:rPr>
        <w:t xml:space="preserve">enquiries received from </w:t>
      </w:r>
      <w:r w:rsidR="002F10FF" w:rsidRPr="002F10FF">
        <w:rPr>
          <w:rFonts w:ascii="Verdana" w:eastAsia="Times New Roman" w:hAnsi="Verdana" w:cs="Times New Roman"/>
          <w:b/>
          <w:lang w:val="en-US" w:eastAsia="ja-JP"/>
        </w:rPr>
        <w:t>Angus</w:t>
      </w:r>
      <w:r w:rsidR="00706024">
        <w:rPr>
          <w:rFonts w:ascii="Verdana" w:eastAsia="Times New Roman" w:hAnsi="Verdana" w:cs="Times New Roman"/>
          <w:b/>
          <w:lang w:val="en-US" w:eastAsia="ja-JP"/>
        </w:rPr>
        <w:t xml:space="preserve">/ </w:t>
      </w:r>
      <w:proofErr w:type="spellStart"/>
      <w:r w:rsidR="00706024">
        <w:rPr>
          <w:rFonts w:ascii="Verdana" w:eastAsia="Times New Roman" w:hAnsi="Verdana" w:cs="Times New Roman"/>
          <w:b/>
          <w:lang w:val="en-US" w:eastAsia="ja-JP"/>
        </w:rPr>
        <w:t>Abroath</w:t>
      </w:r>
      <w:proofErr w:type="spellEnd"/>
      <w:r w:rsidR="002F10FF" w:rsidRPr="002F10FF">
        <w:rPr>
          <w:rFonts w:ascii="Verdana" w:eastAsia="Times New Roman" w:hAnsi="Verdana" w:cs="Times New Roman"/>
          <w:b/>
          <w:lang w:val="en-US" w:eastAsia="ja-JP"/>
        </w:rPr>
        <w:t xml:space="preserve"> </w:t>
      </w:r>
      <w:r w:rsidR="002F10FF">
        <w:rPr>
          <w:rFonts w:ascii="Verdana" w:eastAsia="Times New Roman" w:hAnsi="Verdana" w:cs="Times New Roman"/>
          <w:bCs/>
          <w:lang w:val="en-US" w:eastAsia="ja-JP"/>
        </w:rPr>
        <w:t xml:space="preserve">and from </w:t>
      </w:r>
      <w:r w:rsidR="0039791B">
        <w:rPr>
          <w:rFonts w:ascii="Verdana" w:eastAsia="Times New Roman" w:hAnsi="Verdana" w:cs="Times New Roman"/>
          <w:bCs/>
          <w:lang w:val="en-US" w:eastAsia="ja-JP"/>
        </w:rPr>
        <w:t xml:space="preserve">the </w:t>
      </w:r>
      <w:r w:rsidR="0039791B" w:rsidRPr="0039791B">
        <w:rPr>
          <w:rFonts w:ascii="Verdana" w:eastAsia="Times New Roman" w:hAnsi="Verdana" w:cs="Times New Roman"/>
          <w:b/>
          <w:lang w:val="en-US" w:eastAsia="ja-JP"/>
        </w:rPr>
        <w:t>Migration Centre in London</w:t>
      </w:r>
      <w:r w:rsidR="0039791B">
        <w:rPr>
          <w:rFonts w:ascii="Verdana" w:eastAsia="Times New Roman" w:hAnsi="Verdana" w:cs="Times New Roman"/>
          <w:bCs/>
          <w:lang w:val="en-US" w:eastAsia="ja-JP"/>
        </w:rPr>
        <w:t xml:space="preserve"> for limited panel displays.</w:t>
      </w:r>
      <w:r w:rsidR="004E64F2">
        <w:rPr>
          <w:rFonts w:ascii="Verdana" w:eastAsia="Times New Roman" w:hAnsi="Verdana" w:cs="Times New Roman"/>
          <w:bCs/>
          <w:lang w:val="en-US" w:eastAsia="ja-JP"/>
        </w:rPr>
        <w:t xml:space="preserve"> </w:t>
      </w:r>
    </w:p>
    <w:p w14:paraId="3FBC9B89" w14:textId="77777777" w:rsidR="00567CC6" w:rsidRDefault="00D6743E" w:rsidP="00C44B7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0</w:t>
      </w:r>
      <w:r w:rsidR="00C44B7F">
        <w:rPr>
          <w:rFonts w:ascii="Verdana" w:eastAsia="Times New Roman" w:hAnsi="Verdana" w:cs="Times New Roman"/>
          <w:lang w:val="en-US" w:eastAsia="ja-JP"/>
        </w:rPr>
        <w:t>2</w:t>
      </w:r>
      <w:r>
        <w:rPr>
          <w:rFonts w:ascii="Verdana" w:eastAsia="Times New Roman" w:hAnsi="Verdana" w:cs="Times New Roman"/>
          <w:lang w:val="en-US" w:eastAsia="ja-JP"/>
        </w:rPr>
        <w:t xml:space="preserve">.    That </w:t>
      </w:r>
      <w:r w:rsidR="002A3AE3">
        <w:rPr>
          <w:rFonts w:ascii="Verdana" w:eastAsia="Times New Roman" w:hAnsi="Verdana" w:cs="Times New Roman"/>
          <w:lang w:val="en-US" w:eastAsia="ja-JP"/>
        </w:rPr>
        <w:t xml:space="preserve">several </w:t>
      </w:r>
      <w:r w:rsidR="00A01348">
        <w:rPr>
          <w:rFonts w:ascii="Verdana" w:eastAsia="Times New Roman" w:hAnsi="Verdana" w:cs="Times New Roman"/>
          <w:lang w:val="en-US" w:eastAsia="ja-JP"/>
        </w:rPr>
        <w:t xml:space="preserve">Prestonpans </w:t>
      </w:r>
      <w:r w:rsidR="002A3AE3" w:rsidRPr="00074FB4">
        <w:rPr>
          <w:rFonts w:ascii="Verdana" w:eastAsia="Times New Roman" w:hAnsi="Verdana" w:cs="Times New Roman"/>
          <w:b/>
          <w:bCs/>
          <w:lang w:val="en-US" w:eastAsia="ja-JP"/>
        </w:rPr>
        <w:t xml:space="preserve">Interpretation </w:t>
      </w:r>
      <w:proofErr w:type="spellStart"/>
      <w:r w:rsidR="00A01348" w:rsidRPr="00074FB4">
        <w:rPr>
          <w:rFonts w:ascii="Verdana" w:eastAsia="Times New Roman" w:hAnsi="Verdana" w:cs="Times New Roman"/>
          <w:b/>
          <w:bCs/>
          <w:lang w:val="en-US" w:eastAsia="ja-JP"/>
        </w:rPr>
        <w:t>BattleBoard</w:t>
      </w:r>
      <w:r w:rsidR="002A3AE3" w:rsidRPr="00074FB4">
        <w:rPr>
          <w:rFonts w:ascii="Verdana" w:eastAsia="Times New Roman" w:hAnsi="Verdana" w:cs="Times New Roman"/>
          <w:b/>
          <w:bCs/>
          <w:lang w:val="en-US" w:eastAsia="ja-JP"/>
        </w:rPr>
        <w:t>s</w:t>
      </w:r>
      <w:proofErr w:type="spellEnd"/>
      <w:r w:rsidR="00A01348">
        <w:rPr>
          <w:rFonts w:ascii="Verdana" w:eastAsia="Times New Roman" w:hAnsi="Verdana" w:cs="Times New Roman"/>
          <w:lang w:val="en-US" w:eastAsia="ja-JP"/>
        </w:rPr>
        <w:t xml:space="preserve"> require </w:t>
      </w:r>
    </w:p>
    <w:p w14:paraId="510B876F" w14:textId="77777777" w:rsidR="00567CC6" w:rsidRDefault="00A01348" w:rsidP="00C96E3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restoration and that plans for this </w:t>
      </w:r>
      <w:r w:rsidR="00C44B7F">
        <w:rPr>
          <w:rFonts w:ascii="Verdana" w:eastAsia="Times New Roman" w:hAnsi="Verdana" w:cs="Times New Roman"/>
          <w:lang w:val="en-US" w:eastAsia="ja-JP"/>
        </w:rPr>
        <w:t>are proceeding</w:t>
      </w:r>
      <w:r w:rsidR="00C96E37">
        <w:rPr>
          <w:rFonts w:ascii="Verdana" w:eastAsia="Times New Roman" w:hAnsi="Verdana" w:cs="Times New Roman"/>
          <w:lang w:val="en-US" w:eastAsia="ja-JP"/>
        </w:rPr>
        <w:t xml:space="preserve"> initially with the </w:t>
      </w:r>
    </w:p>
    <w:p w14:paraId="54B8872C" w14:textId="42579ACB" w:rsidR="004E64F2" w:rsidRDefault="00C96E37" w:rsidP="00C96E3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board opposite the Memorial Tables on the Waggonway.</w:t>
      </w:r>
    </w:p>
    <w:p w14:paraId="5A575571" w14:textId="6DEB6922" w:rsidR="004E64F2"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0</w:t>
      </w:r>
      <w:r w:rsidR="00C44B7F">
        <w:rPr>
          <w:rFonts w:ascii="Verdana" w:eastAsia="Times New Roman" w:hAnsi="Verdana" w:cs="Times New Roman"/>
          <w:lang w:val="en-US" w:eastAsia="ja-JP"/>
        </w:rPr>
        <w:t>3</w:t>
      </w:r>
      <w:r w:rsidR="00795E83">
        <w:rPr>
          <w:rFonts w:ascii="Verdana" w:eastAsia="Times New Roman" w:hAnsi="Verdana" w:cs="Times New Roman"/>
          <w:lang w:val="en-US" w:eastAsia="ja-JP"/>
        </w:rPr>
        <w:t>.</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004E64F2">
        <w:rPr>
          <w:rFonts w:ascii="Verdana" w:eastAsia="Times New Roman" w:hAnsi="Verdana" w:cs="Times New Roman"/>
          <w:lang w:val="en-US" w:eastAsia="ja-JP"/>
        </w:rPr>
        <w:t xml:space="preserve">That </w:t>
      </w:r>
      <w:r w:rsidRPr="004E64F2">
        <w:rPr>
          <w:rFonts w:ascii="Verdana" w:eastAsia="Times New Roman" w:hAnsi="Verdana" w:cs="Times New Roman"/>
          <w:b/>
          <w:bCs/>
          <w:lang w:val="en-US" w:eastAsia="ja-JP"/>
        </w:rPr>
        <w:t>School visits and occasional lectures</w:t>
      </w:r>
      <w:r w:rsidRPr="007131AD">
        <w:rPr>
          <w:rFonts w:ascii="Verdana" w:eastAsia="Times New Roman" w:hAnsi="Verdana" w:cs="Times New Roman"/>
          <w:lang w:val="en-US" w:eastAsia="ja-JP"/>
        </w:rPr>
        <w:t xml:space="preserve"> and tour groups </w:t>
      </w:r>
    </w:p>
    <w:p w14:paraId="037F3AB0" w14:textId="27544EA0" w:rsidR="007131AD" w:rsidRDefault="007131AD" w:rsidP="004E64F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7131AD">
        <w:rPr>
          <w:rFonts w:ascii="Verdana" w:eastAsia="Times New Roman" w:hAnsi="Verdana" w:cs="Times New Roman"/>
          <w:lang w:val="en-US" w:eastAsia="ja-JP"/>
        </w:rPr>
        <w:t>continue on</w:t>
      </w:r>
      <w:r w:rsidR="004E64F2">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a regular basis</w:t>
      </w:r>
      <w:r w:rsidR="00C44B7F">
        <w:rPr>
          <w:rFonts w:ascii="Verdana" w:eastAsia="Times New Roman" w:hAnsi="Verdana" w:cs="Times New Roman"/>
          <w:lang w:val="en-US" w:eastAsia="ja-JP"/>
        </w:rPr>
        <w:t xml:space="preserve"> with plans in 2020 to train and induct  further Guides.</w:t>
      </w:r>
    </w:p>
    <w:p w14:paraId="45622A2F" w14:textId="77777777" w:rsidR="002F10FF" w:rsidRDefault="003520DD" w:rsidP="002A4EA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04.    That </w:t>
      </w:r>
      <w:r w:rsidR="002F10FF">
        <w:rPr>
          <w:rFonts w:ascii="Verdana" w:eastAsia="Times New Roman" w:hAnsi="Verdana" w:cs="Times New Roman"/>
          <w:lang w:val="en-US" w:eastAsia="ja-JP"/>
        </w:rPr>
        <w:t xml:space="preserve">a fully booked out </w:t>
      </w:r>
      <w:r>
        <w:rPr>
          <w:rFonts w:ascii="Verdana" w:eastAsia="Times New Roman" w:hAnsi="Verdana" w:cs="Times New Roman"/>
          <w:lang w:val="en-US" w:eastAsia="ja-JP"/>
        </w:rPr>
        <w:t xml:space="preserve"> </w:t>
      </w:r>
      <w:r w:rsidRPr="003520DD">
        <w:rPr>
          <w:rFonts w:ascii="Verdana" w:eastAsia="Times New Roman" w:hAnsi="Verdana" w:cs="Times New Roman"/>
          <w:b/>
          <w:bCs/>
          <w:lang w:val="en-US" w:eastAsia="ja-JP"/>
        </w:rPr>
        <w:t>Nocturnal Battlefield Walk</w:t>
      </w:r>
      <w:r>
        <w:rPr>
          <w:rFonts w:ascii="Verdana" w:eastAsia="Times New Roman" w:hAnsi="Verdana" w:cs="Times New Roman"/>
          <w:lang w:val="en-US" w:eastAsia="ja-JP"/>
        </w:rPr>
        <w:t xml:space="preserve"> </w:t>
      </w:r>
      <w:r w:rsidR="002F10FF">
        <w:rPr>
          <w:rFonts w:ascii="Verdana" w:eastAsia="Times New Roman" w:hAnsi="Verdana" w:cs="Times New Roman"/>
          <w:lang w:val="en-US" w:eastAsia="ja-JP"/>
        </w:rPr>
        <w:t>took</w:t>
      </w:r>
      <w:r>
        <w:rPr>
          <w:rFonts w:ascii="Verdana" w:eastAsia="Times New Roman" w:hAnsi="Verdana" w:cs="Times New Roman"/>
          <w:lang w:val="en-US" w:eastAsia="ja-JP"/>
        </w:rPr>
        <w:t xml:space="preserve"> place on November 28</w:t>
      </w:r>
      <w:r w:rsidRPr="003520DD">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under the auspices of the Saltire Festival</w:t>
      </w:r>
      <w:r w:rsidR="002F10FF">
        <w:rPr>
          <w:rFonts w:ascii="Verdana" w:eastAsia="Times New Roman" w:hAnsi="Verdana" w:cs="Times New Roman"/>
          <w:lang w:val="en-US" w:eastAsia="ja-JP"/>
        </w:rPr>
        <w:t>.</w:t>
      </w:r>
      <w:r w:rsidR="00475098" w:rsidRPr="002A4EAA">
        <w:rPr>
          <w:rFonts w:ascii="Verdana" w:eastAsia="Times New Roman" w:hAnsi="Verdana" w:cs="Times New Roman"/>
          <w:lang w:val="en-US" w:eastAsia="ja-JP"/>
        </w:rPr>
        <w:t xml:space="preserve">    </w:t>
      </w:r>
    </w:p>
    <w:p w14:paraId="42FB15D4" w14:textId="5DD04B6B" w:rsidR="00475098" w:rsidRDefault="002F10FF" w:rsidP="002A4EA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05.    </w:t>
      </w:r>
      <w:r w:rsidR="00074FB4">
        <w:rPr>
          <w:rFonts w:ascii="Verdana" w:eastAsia="Times New Roman" w:hAnsi="Verdana" w:cs="Times New Roman"/>
          <w:lang w:val="en-US" w:eastAsia="ja-JP"/>
        </w:rPr>
        <w:t xml:space="preserve">Confirmed that </w:t>
      </w:r>
      <w:r w:rsidR="00475098" w:rsidRPr="002A4EAA">
        <w:rPr>
          <w:rFonts w:ascii="Verdana" w:eastAsia="Times New Roman" w:hAnsi="Verdana" w:cs="Times New Roman"/>
          <w:lang w:val="en-US" w:eastAsia="ja-JP"/>
        </w:rPr>
        <w:t xml:space="preserve">the </w:t>
      </w:r>
      <w:r w:rsidR="00475098" w:rsidRPr="00D42186">
        <w:rPr>
          <w:rFonts w:ascii="Verdana" w:eastAsia="Times New Roman" w:hAnsi="Verdana" w:cs="Times New Roman"/>
          <w:b/>
          <w:lang w:val="en-US" w:eastAsia="ja-JP"/>
        </w:rPr>
        <w:t>Mount Felix Tapestry</w:t>
      </w:r>
      <w:r w:rsidR="00475098" w:rsidRPr="002A4EAA">
        <w:rPr>
          <w:rFonts w:ascii="Verdana" w:eastAsia="Times New Roman" w:hAnsi="Verdana" w:cs="Times New Roman"/>
          <w:lang w:val="en-US" w:eastAsia="ja-JP"/>
        </w:rPr>
        <w:t xml:space="preserve"> </w:t>
      </w:r>
      <w:r w:rsidR="002A4EAA">
        <w:rPr>
          <w:rFonts w:ascii="Verdana" w:eastAsia="Times New Roman" w:hAnsi="Verdana" w:cs="Times New Roman"/>
          <w:lang w:val="en-US" w:eastAsia="ja-JP"/>
        </w:rPr>
        <w:t xml:space="preserve">will </w:t>
      </w:r>
      <w:r w:rsidR="00475098" w:rsidRPr="00475098">
        <w:rPr>
          <w:rFonts w:ascii="Verdana" w:eastAsia="Times New Roman" w:hAnsi="Verdana" w:cs="Times New Roman"/>
          <w:lang w:val="en-US" w:eastAsia="ja-JP"/>
        </w:rPr>
        <w:t xml:space="preserve">be </w:t>
      </w:r>
      <w:r>
        <w:rPr>
          <w:rFonts w:ascii="Verdana" w:eastAsia="Times New Roman" w:hAnsi="Verdana" w:cs="Times New Roman"/>
          <w:lang w:val="en-US" w:eastAsia="ja-JP"/>
        </w:rPr>
        <w:t xml:space="preserve">delivered to </w:t>
      </w:r>
      <w:r w:rsidR="00475098" w:rsidRPr="00475098">
        <w:rPr>
          <w:rFonts w:ascii="Verdana" w:eastAsia="Times New Roman" w:hAnsi="Verdana" w:cs="Times New Roman"/>
          <w:lang w:val="en-US" w:eastAsia="ja-JP"/>
        </w:rPr>
        <w:t xml:space="preserve"> Prestonpans</w:t>
      </w:r>
      <w:r>
        <w:rPr>
          <w:rFonts w:ascii="Verdana" w:eastAsia="Times New Roman" w:hAnsi="Verdana" w:cs="Times New Roman"/>
          <w:lang w:val="en-US" w:eastAsia="ja-JP"/>
        </w:rPr>
        <w:t xml:space="preserve"> on January 28</w:t>
      </w:r>
      <w:r w:rsidRPr="002F10FF">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w:t>
      </w:r>
      <w:r w:rsidR="00D90CE0">
        <w:rPr>
          <w:rFonts w:ascii="Verdana" w:eastAsia="Times New Roman" w:hAnsi="Verdana" w:cs="Times New Roman"/>
          <w:lang w:val="en-US" w:eastAsia="ja-JP"/>
        </w:rPr>
        <w:t>and</w:t>
      </w:r>
      <w:r>
        <w:rPr>
          <w:rFonts w:ascii="Verdana" w:eastAsia="Times New Roman" w:hAnsi="Verdana" w:cs="Times New Roman"/>
          <w:lang w:val="en-US" w:eastAsia="ja-JP"/>
        </w:rPr>
        <w:t xml:space="preserve"> plans for its exhibition and collaboration with the local Kiwi community </w:t>
      </w:r>
      <w:r w:rsidR="00D90CE0">
        <w:rPr>
          <w:rFonts w:ascii="Verdana" w:eastAsia="Times New Roman" w:hAnsi="Verdana" w:cs="Times New Roman"/>
          <w:lang w:val="en-US" w:eastAsia="ja-JP"/>
        </w:rPr>
        <w:t xml:space="preserve">at the Gothenburg are </w:t>
      </w:r>
      <w:r>
        <w:rPr>
          <w:rFonts w:ascii="Verdana" w:eastAsia="Times New Roman" w:hAnsi="Verdana" w:cs="Times New Roman"/>
          <w:lang w:val="en-US" w:eastAsia="ja-JP"/>
        </w:rPr>
        <w:t xml:space="preserve"> proceed</w:t>
      </w:r>
      <w:r w:rsidR="00D90CE0">
        <w:rPr>
          <w:rFonts w:ascii="Verdana" w:eastAsia="Times New Roman" w:hAnsi="Verdana" w:cs="Times New Roman"/>
          <w:lang w:val="en-US" w:eastAsia="ja-JP"/>
        </w:rPr>
        <w:t>ing</w:t>
      </w:r>
      <w:r>
        <w:rPr>
          <w:rFonts w:ascii="Verdana" w:eastAsia="Times New Roman" w:hAnsi="Verdana" w:cs="Times New Roman"/>
          <w:lang w:val="en-US" w:eastAsia="ja-JP"/>
        </w:rPr>
        <w:t xml:space="preserve"> including the opportunity to display the </w:t>
      </w:r>
      <w:r w:rsidRPr="002F10FF">
        <w:rPr>
          <w:rFonts w:ascii="Verdana" w:eastAsia="Times New Roman" w:hAnsi="Verdana" w:cs="Times New Roman"/>
          <w:b/>
          <w:bCs/>
          <w:lang w:val="en-US" w:eastAsia="ja-JP"/>
        </w:rPr>
        <w:t>Scottish Diaspora’s New Zealand panels.</w:t>
      </w:r>
      <w:r w:rsidR="00943D9E">
        <w:rPr>
          <w:rFonts w:ascii="Verdana" w:eastAsia="Times New Roman" w:hAnsi="Verdana" w:cs="Times New Roman"/>
          <w:lang w:val="en-US" w:eastAsia="ja-JP"/>
        </w:rPr>
        <w:t xml:space="preserve"> </w:t>
      </w:r>
    </w:p>
    <w:p w14:paraId="2AC98EFE" w14:textId="77777777" w:rsidR="00D90CE0" w:rsidRDefault="00BA2E10" w:rsidP="004E64F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4E64F2">
        <w:rPr>
          <w:rFonts w:ascii="Verdana" w:eastAsia="Times New Roman" w:hAnsi="Verdana" w:cs="Times New Roman"/>
          <w:lang w:val="en-US" w:eastAsia="ja-JP"/>
        </w:rPr>
        <w:t>0</w:t>
      </w:r>
      <w:r>
        <w:rPr>
          <w:rFonts w:ascii="Verdana" w:eastAsia="Times New Roman" w:hAnsi="Verdana" w:cs="Times New Roman"/>
          <w:lang w:val="en-US" w:eastAsia="ja-JP"/>
        </w:rPr>
        <w:t>6</w:t>
      </w:r>
      <w:r w:rsidR="004E64F2">
        <w:rPr>
          <w:rFonts w:ascii="Verdana" w:eastAsia="Times New Roman" w:hAnsi="Verdana" w:cs="Times New Roman"/>
          <w:lang w:val="en-US" w:eastAsia="ja-JP"/>
        </w:rPr>
        <w:t>.</w:t>
      </w:r>
      <w:r w:rsidR="00074FB4" w:rsidRPr="004E64F2">
        <w:rPr>
          <w:rFonts w:ascii="Verdana" w:eastAsia="Times New Roman" w:hAnsi="Verdana" w:cs="Times New Roman"/>
          <w:lang w:val="en-US" w:eastAsia="ja-JP"/>
        </w:rPr>
        <w:t xml:space="preserve">    That feedback from the USA indicates</w:t>
      </w:r>
      <w:r w:rsidR="00D90CE0">
        <w:rPr>
          <w:rFonts w:ascii="Verdana" w:eastAsia="Times New Roman" w:hAnsi="Verdana" w:cs="Times New Roman"/>
          <w:lang w:val="en-US" w:eastAsia="ja-JP"/>
        </w:rPr>
        <w:t xml:space="preserve"> that it will be best if the </w:t>
      </w:r>
    </w:p>
    <w:p w14:paraId="57B2BEAD" w14:textId="2316550D" w:rsidR="00BA2E10" w:rsidRDefault="00D90CE0" w:rsidP="004E64F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Pr="00D90CE0">
        <w:rPr>
          <w:rFonts w:ascii="Verdana" w:eastAsia="Times New Roman" w:hAnsi="Verdana" w:cs="Times New Roman"/>
          <w:b/>
          <w:bCs/>
          <w:lang w:val="en-US" w:eastAsia="ja-JP"/>
        </w:rPr>
        <w:t>US05</w:t>
      </w:r>
      <w:r>
        <w:rPr>
          <w:rFonts w:ascii="Verdana" w:eastAsia="Times New Roman" w:hAnsi="Verdana" w:cs="Times New Roman"/>
          <w:lang w:val="en-US" w:eastAsia="ja-JP"/>
        </w:rPr>
        <w:t xml:space="preserve"> panel is now returned to Scotland for completion here.</w:t>
      </w:r>
    </w:p>
    <w:p w14:paraId="2CC62ADB" w14:textId="77777777" w:rsidR="00BA2E10" w:rsidRDefault="00BA2E10" w:rsidP="00074FB4">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 xml:space="preserve"> c</w:t>
      </w:r>
      <w:r w:rsidR="00074FB4" w:rsidRPr="00074FB4">
        <w:rPr>
          <w:rFonts w:ascii="Verdana" w:eastAsia="Times New Roman" w:hAnsi="Verdana" w:cs="Times New Roman"/>
          <w:lang w:val="en-US" w:eastAsia="ja-JP"/>
        </w:rPr>
        <w:t>urrently</w:t>
      </w:r>
      <w:r w:rsidR="005A42B6">
        <w:rPr>
          <w:rFonts w:ascii="Verdana" w:eastAsia="Times New Roman" w:hAnsi="Verdana" w:cs="Times New Roman"/>
          <w:lang w:val="en-US" w:eastAsia="ja-JP"/>
        </w:rPr>
        <w:t xml:space="preserve"> and a </w:t>
      </w:r>
      <w:r w:rsidR="00567CC6">
        <w:rPr>
          <w:rFonts w:ascii="Verdana" w:eastAsia="Times New Roman" w:hAnsi="Verdana" w:cs="Times New Roman"/>
          <w:lang w:val="en-US" w:eastAsia="ja-JP"/>
        </w:rPr>
        <w:t xml:space="preserve">further revised completion </w:t>
      </w:r>
      <w:r w:rsidR="005A42B6">
        <w:rPr>
          <w:rFonts w:ascii="Verdana" w:eastAsia="Times New Roman" w:hAnsi="Verdana" w:cs="Times New Roman"/>
          <w:lang w:val="en-US" w:eastAsia="ja-JP"/>
        </w:rPr>
        <w:t xml:space="preserve">date </w:t>
      </w:r>
      <w:r w:rsidR="004E64F2">
        <w:rPr>
          <w:rFonts w:ascii="Verdana" w:eastAsia="Times New Roman" w:hAnsi="Verdana" w:cs="Times New Roman"/>
          <w:lang w:val="en-US" w:eastAsia="ja-JP"/>
        </w:rPr>
        <w:t xml:space="preserve">of </w:t>
      </w:r>
      <w:r>
        <w:rPr>
          <w:rFonts w:ascii="Verdana" w:eastAsia="Times New Roman" w:hAnsi="Verdana" w:cs="Times New Roman"/>
          <w:lang w:val="en-US" w:eastAsia="ja-JP"/>
        </w:rPr>
        <w:t>April 2020</w:t>
      </w:r>
      <w:r w:rsidR="00C96E37">
        <w:rPr>
          <w:rFonts w:ascii="Verdana" w:eastAsia="Times New Roman" w:hAnsi="Verdana" w:cs="Times New Roman"/>
          <w:lang w:val="en-US" w:eastAsia="ja-JP"/>
        </w:rPr>
        <w:t xml:space="preserve"> </w:t>
      </w:r>
      <w:r w:rsidR="004E64F2">
        <w:rPr>
          <w:rFonts w:ascii="Verdana" w:eastAsia="Times New Roman" w:hAnsi="Verdana" w:cs="Times New Roman"/>
          <w:lang w:val="en-US" w:eastAsia="ja-JP"/>
        </w:rPr>
        <w:t xml:space="preserve">has been </w:t>
      </w:r>
    </w:p>
    <w:p w14:paraId="08F3DEAB" w14:textId="6C9AAFFC" w:rsidR="00BA2E10" w:rsidRDefault="00BA2E10" w:rsidP="00074FB4">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4E64F2">
        <w:rPr>
          <w:rFonts w:ascii="Verdana" w:eastAsia="Times New Roman" w:hAnsi="Verdana" w:cs="Times New Roman"/>
          <w:lang w:val="en-US" w:eastAsia="ja-JP"/>
        </w:rPr>
        <w:t xml:space="preserve">targeted by </w:t>
      </w:r>
      <w:r w:rsidR="005A42B6">
        <w:rPr>
          <w:rFonts w:ascii="Verdana" w:eastAsia="Times New Roman" w:hAnsi="Verdana" w:cs="Times New Roman"/>
          <w:lang w:val="en-US" w:eastAsia="ja-JP"/>
        </w:rPr>
        <w:t xml:space="preserve">John Mann </w:t>
      </w:r>
      <w:r w:rsidR="004E64F2">
        <w:rPr>
          <w:rFonts w:ascii="Verdana" w:eastAsia="Times New Roman" w:hAnsi="Verdana" w:cs="Times New Roman"/>
          <w:lang w:val="en-US" w:eastAsia="ja-JP"/>
        </w:rPr>
        <w:t xml:space="preserve">so </w:t>
      </w:r>
      <w:r w:rsidR="00706024">
        <w:rPr>
          <w:rFonts w:ascii="Verdana" w:eastAsia="Times New Roman" w:hAnsi="Verdana" w:cs="Times New Roman"/>
          <w:lang w:val="en-US" w:eastAsia="ja-JP"/>
        </w:rPr>
        <w:t xml:space="preserve">that </w:t>
      </w:r>
      <w:r w:rsidR="004E64F2">
        <w:rPr>
          <w:rFonts w:ascii="Verdana" w:eastAsia="Times New Roman" w:hAnsi="Verdana" w:cs="Times New Roman"/>
          <w:lang w:val="en-US" w:eastAsia="ja-JP"/>
        </w:rPr>
        <w:t>the image can be included in the 3</w:t>
      </w:r>
      <w:r w:rsidR="004E64F2" w:rsidRPr="004E64F2">
        <w:rPr>
          <w:rFonts w:ascii="Verdana" w:eastAsia="Times New Roman" w:hAnsi="Verdana" w:cs="Times New Roman"/>
          <w:vertAlign w:val="superscript"/>
          <w:lang w:val="en-US" w:eastAsia="ja-JP"/>
        </w:rPr>
        <w:t>rd</w:t>
      </w:r>
      <w:r w:rsidR="004E64F2">
        <w:rPr>
          <w:rFonts w:ascii="Verdana" w:eastAsia="Times New Roman" w:hAnsi="Verdana" w:cs="Times New Roman"/>
          <w:lang w:val="en-US" w:eastAsia="ja-JP"/>
        </w:rPr>
        <w:t xml:space="preserve"> </w:t>
      </w:r>
    </w:p>
    <w:p w14:paraId="28B17B77" w14:textId="227CC29C" w:rsidR="00074FB4" w:rsidRDefault="00BA2E10" w:rsidP="00074FB4">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4E64F2">
        <w:rPr>
          <w:rFonts w:ascii="Verdana" w:eastAsia="Times New Roman" w:hAnsi="Verdana" w:cs="Times New Roman"/>
          <w:lang w:val="en-US" w:eastAsia="ja-JP"/>
        </w:rPr>
        <w:t xml:space="preserve">Edition of the Official Guide </w:t>
      </w:r>
      <w:r w:rsidR="00C44B7F">
        <w:rPr>
          <w:rFonts w:ascii="Verdana" w:eastAsia="Times New Roman" w:hAnsi="Verdana" w:cs="Times New Roman"/>
          <w:lang w:val="en-US" w:eastAsia="ja-JP"/>
        </w:rPr>
        <w:t xml:space="preserve">now </w:t>
      </w:r>
      <w:r w:rsidR="004E64F2">
        <w:rPr>
          <w:rFonts w:ascii="Verdana" w:eastAsia="Times New Roman" w:hAnsi="Verdana" w:cs="Times New Roman"/>
          <w:lang w:val="en-US" w:eastAsia="ja-JP"/>
        </w:rPr>
        <w:t xml:space="preserve">due </w:t>
      </w:r>
      <w:r w:rsidR="00C96E37">
        <w:rPr>
          <w:rFonts w:ascii="Verdana" w:eastAsia="Times New Roman" w:hAnsi="Verdana" w:cs="Times New Roman"/>
          <w:lang w:val="en-US" w:eastAsia="ja-JP"/>
        </w:rPr>
        <w:t>Spring</w:t>
      </w:r>
      <w:r w:rsidR="00C44B7F">
        <w:rPr>
          <w:rFonts w:ascii="Verdana" w:eastAsia="Times New Roman" w:hAnsi="Verdana" w:cs="Times New Roman"/>
          <w:lang w:val="en-US" w:eastAsia="ja-JP"/>
        </w:rPr>
        <w:t xml:space="preserve"> 2020.</w:t>
      </w:r>
    </w:p>
    <w:p w14:paraId="2BF88F58" w14:textId="0A1A2109" w:rsidR="00797ADF" w:rsidRPr="006B7398" w:rsidRDefault="00D90CE0" w:rsidP="006B73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07.</w:t>
      </w:r>
      <w:r w:rsidRPr="00D90CE0">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w:t>
      </w:r>
      <w:r w:rsidR="006B7398" w:rsidRPr="00D90CE0">
        <w:rPr>
          <w:rFonts w:ascii="Verdana" w:eastAsia="Times New Roman" w:hAnsi="Verdana" w:cs="Times New Roman"/>
          <w:lang w:val="en-US" w:eastAsia="ja-JP"/>
        </w:rPr>
        <w:t xml:space="preserve">The </w:t>
      </w:r>
      <w:r w:rsidR="006B7398" w:rsidRPr="00D90CE0">
        <w:rPr>
          <w:rFonts w:ascii="Verdana" w:eastAsia="Times New Roman" w:hAnsi="Verdana" w:cs="Times New Roman"/>
          <w:b/>
          <w:bCs/>
          <w:lang w:val="en-US" w:eastAsia="ja-JP"/>
        </w:rPr>
        <w:t>Alan Brecks</w:t>
      </w:r>
      <w:r w:rsidR="006B7398" w:rsidRPr="00D90CE0">
        <w:rPr>
          <w:rFonts w:ascii="Verdana" w:eastAsia="Times New Roman" w:hAnsi="Verdana" w:cs="Times New Roman"/>
          <w:lang w:val="en-US" w:eastAsia="ja-JP"/>
        </w:rPr>
        <w:t xml:space="preserve"> held their AGM and Annual Dinner on December </w:t>
      </w:r>
      <w:r w:rsidR="006B7398" w:rsidRPr="006B7398">
        <w:rPr>
          <w:rFonts w:ascii="Verdana" w:eastAsia="Times New Roman" w:hAnsi="Verdana" w:cs="Times New Roman"/>
          <w:lang w:val="en-US" w:eastAsia="ja-JP"/>
        </w:rPr>
        <w:t>14</w:t>
      </w:r>
      <w:r w:rsidR="006B7398" w:rsidRPr="006B7398">
        <w:rPr>
          <w:rFonts w:ascii="Verdana" w:eastAsia="Times New Roman" w:hAnsi="Verdana" w:cs="Times New Roman"/>
          <w:vertAlign w:val="superscript"/>
          <w:lang w:val="en-US" w:eastAsia="ja-JP"/>
        </w:rPr>
        <w:t>th</w:t>
      </w:r>
      <w:r w:rsidR="006B7398" w:rsidRPr="006B7398">
        <w:rPr>
          <w:rFonts w:ascii="Verdana" w:eastAsia="Times New Roman" w:hAnsi="Verdana" w:cs="Times New Roman"/>
          <w:lang w:val="en-US" w:eastAsia="ja-JP"/>
        </w:rPr>
        <w:t xml:space="preserve"> </w:t>
      </w:r>
      <w:r w:rsidR="00706024">
        <w:rPr>
          <w:rFonts w:ascii="Verdana" w:eastAsia="Times New Roman" w:hAnsi="Verdana" w:cs="Times New Roman"/>
          <w:lang w:val="en-US" w:eastAsia="ja-JP"/>
        </w:rPr>
        <w:t>but</w:t>
      </w:r>
      <w:r w:rsidR="006B7398">
        <w:rPr>
          <w:rFonts w:ascii="Verdana" w:eastAsia="Times New Roman" w:hAnsi="Verdana" w:cs="Times New Roman"/>
          <w:lang w:val="en-US" w:eastAsia="ja-JP"/>
        </w:rPr>
        <w:t xml:space="preserve"> regrettably Colonel in Chief Martin Margulies was indisposed and therefore unable to attend for the first time since his appointment.</w:t>
      </w:r>
    </w:p>
    <w:p w14:paraId="157930C3" w14:textId="5B9C71E9" w:rsidR="00A61ADB" w:rsidRDefault="00A61ADB"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1BCAD6BB" w14:textId="77777777" w:rsidR="006B7398" w:rsidRDefault="006B7398"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67548CE6" w14:textId="50D96207" w:rsidR="007131AD" w:rsidRPr="006C32DB" w:rsidRDefault="00801206" w:rsidP="00B26D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8</w:t>
      </w:r>
      <w:r w:rsidR="007131AD" w:rsidRPr="006C32DB">
        <w:rPr>
          <w:rFonts w:ascii="Verdana" w:eastAsia="Times New Roman" w:hAnsi="Verdana" w:cs="Times New Roman"/>
          <w:b/>
          <w:lang w:val="en-US" w:eastAsia="ja-JP"/>
        </w:rPr>
        <w:t>.</w:t>
      </w:r>
      <w:r w:rsidR="00B26DC3" w:rsidRPr="006C32DB">
        <w:rPr>
          <w:rFonts w:ascii="Verdana" w:eastAsia="Times New Roman" w:hAnsi="Verdana" w:cs="Times New Roman"/>
          <w:b/>
          <w:lang w:val="en-US" w:eastAsia="ja-JP"/>
        </w:rPr>
        <w:t xml:space="preserve">      </w:t>
      </w:r>
      <w:r w:rsidR="007131AD" w:rsidRPr="006C32DB">
        <w:rPr>
          <w:rFonts w:ascii="Verdana" w:eastAsia="Times New Roman" w:hAnsi="Verdana" w:cs="Times New Roman"/>
          <w:b/>
          <w:lang w:val="en-US" w:eastAsia="ja-JP"/>
        </w:rPr>
        <w:t>DATES OF FORTHCOMING MEETINGS</w:t>
      </w:r>
      <w:r w:rsidR="00706024">
        <w:rPr>
          <w:rFonts w:ascii="Verdana" w:eastAsia="Times New Roman" w:hAnsi="Verdana" w:cs="Times New Roman"/>
          <w:b/>
          <w:lang w:val="en-US" w:eastAsia="ja-JP"/>
        </w:rPr>
        <w:t xml:space="preserve"> &amp; EVENTS</w:t>
      </w:r>
      <w:r w:rsidR="007131AD" w:rsidRPr="006C32DB">
        <w:rPr>
          <w:rFonts w:ascii="Verdana" w:eastAsia="Times New Roman" w:hAnsi="Verdana" w:cs="Times New Roman"/>
          <w:b/>
          <w:lang w:val="en-US" w:eastAsia="ja-JP"/>
        </w:rPr>
        <w:t xml:space="preserve"> </w:t>
      </w:r>
    </w:p>
    <w:p w14:paraId="3CA3CE94" w14:textId="77777777" w:rsidR="00100420" w:rsidRDefault="00100420" w:rsidP="0010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6393510E" w14:textId="4B55C126" w:rsidR="006B7398" w:rsidRPr="00100420" w:rsidRDefault="00100420" w:rsidP="0010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sidRPr="00100420">
        <w:rPr>
          <w:rFonts w:ascii="Verdana" w:eastAsia="Times New Roman" w:hAnsi="Verdana" w:cs="Times New Roman"/>
          <w:bCs/>
          <w:lang w:val="en-US" w:eastAsia="ja-JP"/>
        </w:rPr>
        <w:t>01.</w:t>
      </w:r>
      <w:r>
        <w:rPr>
          <w:rFonts w:ascii="Verdana" w:eastAsia="Times New Roman" w:hAnsi="Verdana" w:cs="Times New Roman"/>
          <w:bCs/>
          <w:lang w:val="en-US" w:eastAsia="ja-JP"/>
        </w:rPr>
        <w:t xml:space="preserve">     That the </w:t>
      </w:r>
      <w:r w:rsidR="006B7398" w:rsidRPr="00100420">
        <w:rPr>
          <w:rFonts w:ascii="Verdana" w:eastAsia="Times New Roman" w:hAnsi="Verdana" w:cs="Times New Roman"/>
          <w:bCs/>
          <w:lang w:val="en-US" w:eastAsia="ja-JP"/>
        </w:rPr>
        <w:t xml:space="preserve">first meeting of </w:t>
      </w:r>
      <w:r w:rsidR="006B7398" w:rsidRPr="00706024">
        <w:rPr>
          <w:rFonts w:ascii="Verdana" w:eastAsia="Times New Roman" w:hAnsi="Verdana" w:cs="Times New Roman"/>
          <w:b/>
          <w:lang w:val="en-US" w:eastAsia="ja-JP"/>
        </w:rPr>
        <w:t>Taskforce 275</w:t>
      </w:r>
      <w:r w:rsidR="006B7398" w:rsidRPr="00100420">
        <w:rPr>
          <w:rFonts w:ascii="Verdana" w:eastAsia="Times New Roman" w:hAnsi="Verdana" w:cs="Times New Roman"/>
          <w:bCs/>
          <w:lang w:val="en-US" w:eastAsia="ja-JP"/>
        </w:rPr>
        <w:t xml:space="preserve"> will take place in Peterborough on January 27</w:t>
      </w:r>
      <w:r w:rsidR="006B7398" w:rsidRPr="00100420">
        <w:rPr>
          <w:rFonts w:ascii="Verdana" w:eastAsia="Times New Roman" w:hAnsi="Verdana" w:cs="Times New Roman"/>
          <w:bCs/>
          <w:vertAlign w:val="superscript"/>
          <w:lang w:val="en-US" w:eastAsia="ja-JP"/>
        </w:rPr>
        <w:t>th</w:t>
      </w:r>
      <w:r w:rsidR="006B7398" w:rsidRPr="00100420">
        <w:rPr>
          <w:rFonts w:ascii="Verdana" w:eastAsia="Times New Roman" w:hAnsi="Verdana" w:cs="Times New Roman"/>
          <w:bCs/>
          <w:lang w:val="en-US" w:eastAsia="ja-JP"/>
        </w:rPr>
        <w:t xml:space="preserve"> 2020.</w:t>
      </w:r>
    </w:p>
    <w:p w14:paraId="2C17EE00" w14:textId="26A33020" w:rsidR="006B7398" w:rsidRPr="006B7398" w:rsidRDefault="006B7398" w:rsidP="006B7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 xml:space="preserve">02.     That the </w:t>
      </w:r>
      <w:r w:rsidR="00100420">
        <w:rPr>
          <w:rFonts w:ascii="Verdana" w:eastAsia="Times New Roman" w:hAnsi="Verdana" w:cs="Times New Roman"/>
          <w:bCs/>
          <w:lang w:val="en-US" w:eastAsia="ja-JP"/>
        </w:rPr>
        <w:t>T</w:t>
      </w:r>
      <w:r>
        <w:rPr>
          <w:rFonts w:ascii="Verdana" w:eastAsia="Times New Roman" w:hAnsi="Verdana" w:cs="Times New Roman"/>
          <w:bCs/>
          <w:lang w:val="en-US" w:eastAsia="ja-JP"/>
        </w:rPr>
        <w:t xml:space="preserve">rustees will meet with Iain Slater, MD </w:t>
      </w:r>
      <w:r w:rsidRPr="00706024">
        <w:rPr>
          <w:rFonts w:ascii="Verdana" w:eastAsia="Times New Roman" w:hAnsi="Verdana" w:cs="Times New Roman"/>
          <w:b/>
          <w:lang w:val="en-US" w:eastAsia="ja-JP"/>
        </w:rPr>
        <w:t xml:space="preserve">Hargreaves </w:t>
      </w:r>
      <w:r>
        <w:rPr>
          <w:rFonts w:ascii="Verdana" w:eastAsia="Times New Roman" w:hAnsi="Verdana" w:cs="Times New Roman"/>
          <w:bCs/>
          <w:lang w:val="en-US" w:eastAsia="ja-JP"/>
        </w:rPr>
        <w:t>[</w:t>
      </w:r>
      <w:proofErr w:type="spellStart"/>
      <w:r>
        <w:rPr>
          <w:rFonts w:ascii="Verdana" w:eastAsia="Times New Roman" w:hAnsi="Verdana" w:cs="Times New Roman"/>
          <w:bCs/>
          <w:lang w:val="en-US" w:eastAsia="ja-JP"/>
        </w:rPr>
        <w:t>Blindwells</w:t>
      </w:r>
      <w:proofErr w:type="spellEnd"/>
      <w:r>
        <w:rPr>
          <w:rFonts w:ascii="Verdana" w:eastAsia="Times New Roman" w:hAnsi="Verdana" w:cs="Times New Roman"/>
          <w:bCs/>
          <w:lang w:val="en-US" w:eastAsia="ja-JP"/>
        </w:rPr>
        <w:t xml:space="preserve">] Limited at the NW Corner of </w:t>
      </w:r>
      <w:proofErr w:type="spellStart"/>
      <w:r>
        <w:rPr>
          <w:rFonts w:ascii="Verdana" w:eastAsia="Times New Roman" w:hAnsi="Verdana" w:cs="Times New Roman"/>
          <w:bCs/>
          <w:lang w:val="en-US" w:eastAsia="ja-JP"/>
        </w:rPr>
        <w:t>Blindwells</w:t>
      </w:r>
      <w:proofErr w:type="spellEnd"/>
      <w:r>
        <w:rPr>
          <w:rFonts w:ascii="Verdana" w:eastAsia="Times New Roman" w:hAnsi="Verdana" w:cs="Times New Roman"/>
          <w:bCs/>
          <w:lang w:val="en-US" w:eastAsia="ja-JP"/>
        </w:rPr>
        <w:t xml:space="preserve"> at 2.30pm on </w:t>
      </w:r>
      <w:r w:rsidR="00100420">
        <w:rPr>
          <w:rFonts w:ascii="Verdana" w:eastAsia="Times New Roman" w:hAnsi="Verdana" w:cs="Times New Roman"/>
          <w:bCs/>
          <w:lang w:val="en-US" w:eastAsia="ja-JP"/>
        </w:rPr>
        <w:t>Thursday January 30</w:t>
      </w:r>
      <w:r w:rsidR="00100420" w:rsidRPr="00100420">
        <w:rPr>
          <w:rFonts w:ascii="Verdana" w:eastAsia="Times New Roman" w:hAnsi="Verdana" w:cs="Times New Roman"/>
          <w:bCs/>
          <w:vertAlign w:val="superscript"/>
          <w:lang w:val="en-US" w:eastAsia="ja-JP"/>
        </w:rPr>
        <w:t>th</w:t>
      </w:r>
      <w:r w:rsidR="00100420">
        <w:rPr>
          <w:rFonts w:ascii="Verdana" w:eastAsia="Times New Roman" w:hAnsi="Verdana" w:cs="Times New Roman"/>
          <w:bCs/>
          <w:lang w:val="en-US" w:eastAsia="ja-JP"/>
        </w:rPr>
        <w:t xml:space="preserve"> 2020.</w:t>
      </w:r>
      <w:r w:rsidR="001A765A" w:rsidRPr="006B7398">
        <w:rPr>
          <w:rFonts w:ascii="Verdana" w:eastAsia="Times New Roman" w:hAnsi="Verdana" w:cs="Times New Roman"/>
          <w:bCs/>
          <w:lang w:val="en-US" w:eastAsia="ja-JP"/>
        </w:rPr>
        <w:t xml:space="preserve"> </w:t>
      </w:r>
    </w:p>
    <w:p w14:paraId="377BBAEE" w14:textId="4EF02A2B" w:rsidR="00133A3E" w:rsidRDefault="006B7398" w:rsidP="006B7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 xml:space="preserve">03.     </w:t>
      </w:r>
      <w:r w:rsidR="00A61ADB" w:rsidRPr="006C32DB">
        <w:rPr>
          <w:rFonts w:ascii="Verdana" w:eastAsia="Times New Roman" w:hAnsi="Verdana" w:cs="Times New Roman"/>
          <w:bCs/>
          <w:lang w:val="en-US" w:eastAsia="ja-JP"/>
        </w:rPr>
        <w:t xml:space="preserve">The </w:t>
      </w:r>
      <w:r w:rsidR="00A61ADB" w:rsidRPr="006C32DB">
        <w:rPr>
          <w:rFonts w:ascii="Verdana" w:eastAsia="Times New Roman" w:hAnsi="Verdana" w:cs="Times New Roman"/>
          <w:b/>
          <w:lang w:val="en-US" w:eastAsia="ja-JP"/>
        </w:rPr>
        <w:t>1</w:t>
      </w:r>
      <w:r w:rsidR="00A30125">
        <w:rPr>
          <w:rFonts w:ascii="Verdana" w:eastAsia="Times New Roman" w:hAnsi="Verdana" w:cs="Times New Roman"/>
          <w:b/>
          <w:lang w:val="en-US" w:eastAsia="ja-JP"/>
        </w:rPr>
        <w:t>1</w:t>
      </w:r>
      <w:r>
        <w:rPr>
          <w:rFonts w:ascii="Verdana" w:eastAsia="Times New Roman" w:hAnsi="Verdana" w:cs="Times New Roman"/>
          <w:b/>
          <w:lang w:val="en-US" w:eastAsia="ja-JP"/>
        </w:rPr>
        <w:t>1</w:t>
      </w:r>
      <w:r w:rsidR="00A61ADB" w:rsidRPr="006C32DB">
        <w:rPr>
          <w:rFonts w:ascii="Verdana" w:eastAsia="Times New Roman" w:hAnsi="Verdana" w:cs="Times New Roman"/>
          <w:b/>
          <w:lang w:val="en-US" w:eastAsia="ja-JP"/>
        </w:rPr>
        <w:t>/</w:t>
      </w:r>
      <w:r w:rsidR="001A765A">
        <w:rPr>
          <w:rFonts w:ascii="Verdana" w:eastAsia="Times New Roman" w:hAnsi="Verdana" w:cs="Times New Roman"/>
          <w:b/>
          <w:lang w:val="en-US" w:eastAsia="ja-JP"/>
        </w:rPr>
        <w:t>20</w:t>
      </w:r>
      <w:r w:rsidR="00A61ADB" w:rsidRPr="006C32DB">
        <w:rPr>
          <w:rFonts w:ascii="Verdana" w:eastAsia="Times New Roman" w:hAnsi="Verdana" w:cs="Times New Roman"/>
          <w:b/>
          <w:lang w:val="en-US" w:eastAsia="ja-JP"/>
        </w:rPr>
        <w:t xml:space="preserve"> Meeting</w:t>
      </w:r>
      <w:r w:rsidR="00A61ADB" w:rsidRPr="006C32DB">
        <w:rPr>
          <w:rFonts w:ascii="Verdana" w:eastAsia="Times New Roman" w:hAnsi="Verdana" w:cs="Times New Roman"/>
          <w:bCs/>
          <w:lang w:val="en-US" w:eastAsia="ja-JP"/>
        </w:rPr>
        <w:t xml:space="preserve"> of the Trustees will take place </w:t>
      </w:r>
      <w:r w:rsidR="001A765A">
        <w:rPr>
          <w:rFonts w:ascii="Verdana" w:eastAsia="Times New Roman" w:hAnsi="Verdana" w:cs="Times New Roman"/>
          <w:bCs/>
          <w:lang w:val="en-US" w:eastAsia="ja-JP"/>
        </w:rPr>
        <w:t xml:space="preserve">on </w:t>
      </w:r>
      <w:r w:rsidR="00A61ADB" w:rsidRPr="006C32DB">
        <w:rPr>
          <w:rFonts w:ascii="Verdana" w:eastAsia="Times New Roman" w:hAnsi="Verdana" w:cs="Times New Roman"/>
          <w:b/>
          <w:lang w:val="en-US" w:eastAsia="ja-JP"/>
        </w:rPr>
        <w:t xml:space="preserve">Thursday </w:t>
      </w:r>
      <w:r>
        <w:rPr>
          <w:rFonts w:ascii="Verdana" w:eastAsia="Times New Roman" w:hAnsi="Verdana" w:cs="Times New Roman"/>
          <w:b/>
          <w:lang w:val="en-US" w:eastAsia="ja-JP"/>
        </w:rPr>
        <w:t>20</w:t>
      </w:r>
      <w:r w:rsidRPr="006B7398">
        <w:rPr>
          <w:rFonts w:ascii="Verdana" w:eastAsia="Times New Roman" w:hAnsi="Verdana" w:cs="Times New Roman"/>
          <w:b/>
          <w:vertAlign w:val="superscript"/>
          <w:lang w:val="en-US" w:eastAsia="ja-JP"/>
        </w:rPr>
        <w:t>th</w:t>
      </w:r>
      <w:r>
        <w:rPr>
          <w:rFonts w:ascii="Verdana" w:eastAsia="Times New Roman" w:hAnsi="Verdana" w:cs="Times New Roman"/>
          <w:b/>
          <w:lang w:val="en-US" w:eastAsia="ja-JP"/>
        </w:rPr>
        <w:t xml:space="preserve"> February</w:t>
      </w:r>
      <w:r w:rsidR="001A765A">
        <w:rPr>
          <w:rFonts w:ascii="Verdana" w:eastAsia="Times New Roman" w:hAnsi="Verdana" w:cs="Times New Roman"/>
          <w:b/>
          <w:lang w:val="en-US" w:eastAsia="ja-JP"/>
        </w:rPr>
        <w:t xml:space="preserve"> 2020</w:t>
      </w:r>
      <w:r w:rsidR="00A61ADB" w:rsidRPr="006C32DB">
        <w:rPr>
          <w:rFonts w:ascii="Verdana" w:eastAsia="Times New Roman" w:hAnsi="Verdana" w:cs="Times New Roman"/>
          <w:bCs/>
          <w:lang w:val="en-US" w:eastAsia="ja-JP"/>
        </w:rPr>
        <w:t xml:space="preserve"> </w:t>
      </w:r>
      <w:r w:rsidR="00A61ADB" w:rsidRPr="006C32DB">
        <w:rPr>
          <w:rFonts w:ascii="Verdana" w:eastAsia="Times New Roman" w:hAnsi="Verdana" w:cs="Times New Roman"/>
          <w:b/>
          <w:lang w:val="en-US" w:eastAsia="ja-JP"/>
        </w:rPr>
        <w:t xml:space="preserve">from 6pm </w:t>
      </w:r>
      <w:r w:rsidR="001A765A">
        <w:rPr>
          <w:rFonts w:ascii="Verdana" w:eastAsia="Times New Roman" w:hAnsi="Verdana" w:cs="Times New Roman"/>
          <w:bCs/>
          <w:lang w:val="en-US" w:eastAsia="ja-JP"/>
        </w:rPr>
        <w:t>at</w:t>
      </w:r>
      <w:r w:rsidR="00A61ADB" w:rsidRPr="006C32DB">
        <w:rPr>
          <w:rFonts w:ascii="Verdana" w:eastAsia="Times New Roman" w:hAnsi="Verdana" w:cs="Times New Roman"/>
          <w:bCs/>
          <w:lang w:val="en-US" w:eastAsia="ja-JP"/>
        </w:rPr>
        <w:t xml:space="preserve"> The Prestoungrange Gothenburg</w:t>
      </w:r>
      <w:r w:rsidR="003C5ECD">
        <w:rPr>
          <w:rFonts w:ascii="Verdana" w:eastAsia="Times New Roman" w:hAnsi="Verdana" w:cs="Times New Roman"/>
          <w:bCs/>
          <w:lang w:val="en-US" w:eastAsia="ja-JP"/>
        </w:rPr>
        <w:t>.</w:t>
      </w:r>
    </w:p>
    <w:p w14:paraId="6E8E8883" w14:textId="6EA5A3CF" w:rsidR="00706024" w:rsidRDefault="00706024" w:rsidP="006B7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 xml:space="preserve">04.     That the </w:t>
      </w:r>
      <w:r w:rsidRPr="00706024">
        <w:rPr>
          <w:rFonts w:ascii="Verdana" w:eastAsia="Times New Roman" w:hAnsi="Verdana" w:cs="Times New Roman"/>
          <w:b/>
          <w:lang w:val="en-US" w:eastAsia="ja-JP"/>
        </w:rPr>
        <w:t>Mount Felix Tapestry</w:t>
      </w:r>
      <w:r>
        <w:rPr>
          <w:rFonts w:ascii="Verdana" w:eastAsia="Times New Roman" w:hAnsi="Verdana" w:cs="Times New Roman"/>
          <w:bCs/>
          <w:lang w:val="en-US" w:eastAsia="ja-JP"/>
        </w:rPr>
        <w:t xml:space="preserve"> from Walton on Thames will be exhibited in the Thomas Nelson Suite from </w:t>
      </w:r>
      <w:r w:rsidR="00D90CE0">
        <w:rPr>
          <w:rFonts w:ascii="Verdana" w:eastAsia="Times New Roman" w:hAnsi="Verdana" w:cs="Times New Roman"/>
          <w:bCs/>
          <w:lang w:val="en-US" w:eastAsia="ja-JP"/>
        </w:rPr>
        <w:t xml:space="preserve">Monday </w:t>
      </w:r>
      <w:r>
        <w:rPr>
          <w:rFonts w:ascii="Verdana" w:eastAsia="Times New Roman" w:hAnsi="Verdana" w:cs="Times New Roman"/>
          <w:bCs/>
          <w:lang w:val="en-US" w:eastAsia="ja-JP"/>
        </w:rPr>
        <w:t>February 24</w:t>
      </w:r>
      <w:r w:rsidRPr="00706024">
        <w:rPr>
          <w:rFonts w:ascii="Verdana" w:eastAsia="Times New Roman" w:hAnsi="Verdana" w:cs="Times New Roman"/>
          <w:bCs/>
          <w:vertAlign w:val="superscript"/>
          <w:lang w:val="en-US" w:eastAsia="ja-JP"/>
        </w:rPr>
        <w:t>th</w:t>
      </w:r>
      <w:r>
        <w:rPr>
          <w:rFonts w:ascii="Verdana" w:eastAsia="Times New Roman" w:hAnsi="Verdana" w:cs="Times New Roman"/>
          <w:bCs/>
          <w:lang w:val="en-US" w:eastAsia="ja-JP"/>
        </w:rPr>
        <w:t xml:space="preserve"> / </w:t>
      </w:r>
      <w:r w:rsidR="00D90CE0">
        <w:rPr>
          <w:rFonts w:ascii="Verdana" w:eastAsia="Times New Roman" w:hAnsi="Verdana" w:cs="Times New Roman"/>
          <w:bCs/>
          <w:lang w:val="en-US" w:eastAsia="ja-JP"/>
        </w:rPr>
        <w:t xml:space="preserve">Thursday </w:t>
      </w:r>
      <w:r>
        <w:rPr>
          <w:rFonts w:ascii="Verdana" w:eastAsia="Times New Roman" w:hAnsi="Verdana" w:cs="Times New Roman"/>
          <w:bCs/>
          <w:lang w:val="en-US" w:eastAsia="ja-JP"/>
        </w:rPr>
        <w:t>March 1</w:t>
      </w:r>
      <w:r w:rsidR="00D90CE0">
        <w:rPr>
          <w:rFonts w:ascii="Verdana" w:eastAsia="Times New Roman" w:hAnsi="Verdana" w:cs="Times New Roman"/>
          <w:bCs/>
          <w:lang w:val="en-US" w:eastAsia="ja-JP"/>
        </w:rPr>
        <w:t>2</w:t>
      </w:r>
      <w:r w:rsidRPr="00706024">
        <w:rPr>
          <w:rFonts w:ascii="Verdana" w:eastAsia="Times New Roman" w:hAnsi="Verdana" w:cs="Times New Roman"/>
          <w:bCs/>
          <w:vertAlign w:val="superscript"/>
          <w:lang w:val="en-US" w:eastAsia="ja-JP"/>
        </w:rPr>
        <w:t>th</w:t>
      </w:r>
      <w:r>
        <w:rPr>
          <w:rFonts w:ascii="Verdana" w:eastAsia="Times New Roman" w:hAnsi="Verdana" w:cs="Times New Roman"/>
          <w:bCs/>
          <w:lang w:val="en-US" w:eastAsia="ja-JP"/>
        </w:rPr>
        <w:t xml:space="preserve"> 2020.</w:t>
      </w:r>
      <w:r w:rsidR="00D90CE0">
        <w:rPr>
          <w:rFonts w:ascii="Verdana" w:eastAsia="Times New Roman" w:hAnsi="Verdana" w:cs="Times New Roman"/>
          <w:bCs/>
          <w:lang w:val="en-US" w:eastAsia="ja-JP"/>
        </w:rPr>
        <w:t xml:space="preserve"> Local Kiwis and Friends of the Tapestries will be invited to a Viewing Night and selected NZ Diaspora panels might also be displayed.</w:t>
      </w:r>
    </w:p>
    <w:p w14:paraId="56833B85" w14:textId="4754BD50" w:rsidR="001A765A" w:rsidRDefault="001A765A"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0</w:t>
      </w:r>
      <w:r w:rsidR="00706024">
        <w:rPr>
          <w:rFonts w:ascii="Verdana" w:eastAsia="Times New Roman" w:hAnsi="Verdana" w:cs="Times New Roman"/>
          <w:bCs/>
          <w:lang w:val="en-US" w:eastAsia="ja-JP"/>
        </w:rPr>
        <w:t>5</w:t>
      </w:r>
      <w:r>
        <w:rPr>
          <w:rFonts w:ascii="Verdana" w:eastAsia="Times New Roman" w:hAnsi="Verdana" w:cs="Times New Roman"/>
          <w:bCs/>
          <w:lang w:val="en-US" w:eastAsia="ja-JP"/>
        </w:rPr>
        <w:t xml:space="preserve">.     That the </w:t>
      </w:r>
      <w:r w:rsidRPr="001A765A">
        <w:rPr>
          <w:rFonts w:ascii="Verdana" w:eastAsia="Times New Roman" w:hAnsi="Verdana" w:cs="Times New Roman"/>
          <w:b/>
          <w:lang w:val="en-US" w:eastAsia="ja-JP"/>
        </w:rPr>
        <w:t>11</w:t>
      </w:r>
      <w:r w:rsidR="006B7398">
        <w:rPr>
          <w:rFonts w:ascii="Verdana" w:eastAsia="Times New Roman" w:hAnsi="Verdana" w:cs="Times New Roman"/>
          <w:b/>
          <w:lang w:val="en-US" w:eastAsia="ja-JP"/>
        </w:rPr>
        <w:t>2</w:t>
      </w:r>
      <w:r w:rsidRPr="001A765A">
        <w:rPr>
          <w:rFonts w:ascii="Verdana" w:eastAsia="Times New Roman" w:hAnsi="Verdana" w:cs="Times New Roman"/>
          <w:b/>
          <w:lang w:val="en-US" w:eastAsia="ja-JP"/>
        </w:rPr>
        <w:t>/20 Meeting</w:t>
      </w:r>
      <w:r>
        <w:rPr>
          <w:rFonts w:ascii="Verdana" w:eastAsia="Times New Roman" w:hAnsi="Verdana" w:cs="Times New Roman"/>
          <w:bCs/>
          <w:lang w:val="en-US" w:eastAsia="ja-JP"/>
        </w:rPr>
        <w:t xml:space="preserve"> of the Trustees will take place on </w:t>
      </w:r>
      <w:r w:rsidRPr="001A765A">
        <w:rPr>
          <w:rFonts w:ascii="Verdana" w:eastAsia="Times New Roman" w:hAnsi="Verdana" w:cs="Times New Roman"/>
          <w:b/>
          <w:lang w:val="en-US" w:eastAsia="ja-JP"/>
        </w:rPr>
        <w:t>Thursday 12</w:t>
      </w:r>
      <w:r w:rsidRPr="001A765A">
        <w:rPr>
          <w:rFonts w:ascii="Verdana" w:eastAsia="Times New Roman" w:hAnsi="Verdana" w:cs="Times New Roman"/>
          <w:b/>
          <w:vertAlign w:val="superscript"/>
          <w:lang w:val="en-US" w:eastAsia="ja-JP"/>
        </w:rPr>
        <w:t>th</w:t>
      </w:r>
      <w:r w:rsidRPr="001A765A">
        <w:rPr>
          <w:rFonts w:ascii="Verdana" w:eastAsia="Times New Roman" w:hAnsi="Verdana" w:cs="Times New Roman"/>
          <w:b/>
          <w:lang w:val="en-US" w:eastAsia="ja-JP"/>
        </w:rPr>
        <w:t xml:space="preserve"> March 2020 from 6pm</w:t>
      </w:r>
      <w:r>
        <w:rPr>
          <w:rFonts w:ascii="Verdana" w:eastAsia="Times New Roman" w:hAnsi="Verdana" w:cs="Times New Roman"/>
          <w:bCs/>
          <w:lang w:val="en-US" w:eastAsia="ja-JP"/>
        </w:rPr>
        <w:t xml:space="preserve"> at the Prestoungrange Gothenburg.</w:t>
      </w:r>
    </w:p>
    <w:p w14:paraId="0C30C1FE" w14:textId="458EDD14" w:rsidR="005D7561" w:rsidRDefault="005D7561"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14C41DC3" w14:textId="42B67EFB" w:rsidR="005D7561" w:rsidRDefault="005D7561"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6E324569" w14:textId="7A0B3083" w:rsidR="005D7561" w:rsidRDefault="005D7561"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1A51068E" w14:textId="31753DE5"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79D43887" w14:textId="5D89980A"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029AA15C" w14:textId="012D0537"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372DCAB4" w14:textId="72C61CF2"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35515A8A" w14:textId="0D0B25E5"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7FB979C9" w14:textId="09820BAF"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649AD065" w14:textId="732E43DC" w:rsidR="00B97368" w:rsidRDefault="00B97368"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eastAsia="ja-JP"/>
        </w:rPr>
      </w:pPr>
      <w:r w:rsidRPr="00B97368">
        <w:rPr>
          <w:rFonts w:ascii="Verdana" w:eastAsia="Times New Roman" w:hAnsi="Verdana" w:cs="Times New Roman"/>
          <w:b/>
          <w:lang w:eastAsia="ja-JP"/>
        </w:rPr>
        <w:t>APPENDIX: Proposal for Pam J</w:t>
      </w:r>
      <w:r>
        <w:rPr>
          <w:rFonts w:ascii="Verdana" w:eastAsia="Times New Roman" w:hAnsi="Verdana" w:cs="Times New Roman"/>
          <w:b/>
          <w:lang w:eastAsia="ja-JP"/>
        </w:rPr>
        <w:t>udson re Funding Appeal</w:t>
      </w:r>
    </w:p>
    <w:p w14:paraId="1FF7C7D4" w14:textId="7FB9DB17" w:rsidR="00B97368" w:rsidRDefault="00B97368"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eastAsia="ja-JP"/>
        </w:rPr>
      </w:pPr>
    </w:p>
    <w:p w14:paraId="1441B1B8" w14:textId="0E7A5CAE" w:rsidR="005B1624" w:rsidRPr="005B1624" w:rsidRDefault="005B1624" w:rsidP="005B1624">
      <w:pPr>
        <w:shd w:val="clear" w:color="auto" w:fill="FFFFFF"/>
        <w:rPr>
          <w:rFonts w:ascii="Arial" w:eastAsia="Times New Roman" w:hAnsi="Arial" w:cs="Arial"/>
          <w:color w:val="000000"/>
          <w:sz w:val="20"/>
          <w:szCs w:val="20"/>
          <w:lang w:eastAsia="en-GB"/>
        </w:rPr>
      </w:pPr>
      <w:r w:rsidRPr="005B1624">
        <w:rPr>
          <w:rFonts w:ascii="Arial" w:eastAsia="Times New Roman" w:hAnsi="Arial" w:cs="Arial"/>
          <w:color w:val="000000"/>
          <w:sz w:val="20"/>
          <w:szCs w:val="20"/>
          <w:lang w:eastAsia="en-GB"/>
        </w:rPr>
        <w:t xml:space="preserve">Battle of Prestonpans Trustees have approved the following remit for you.  </w:t>
      </w:r>
      <w:r>
        <w:rPr>
          <w:rFonts w:ascii="Arial" w:eastAsia="Times New Roman" w:hAnsi="Arial" w:cs="Arial"/>
          <w:color w:val="000000"/>
          <w:sz w:val="20"/>
          <w:szCs w:val="20"/>
          <w:lang w:eastAsia="en-GB"/>
        </w:rPr>
        <w:t>We will</w:t>
      </w:r>
      <w:r w:rsidRPr="005B1624">
        <w:rPr>
          <w:rFonts w:ascii="Arial" w:eastAsia="Times New Roman" w:hAnsi="Arial" w:cs="Arial"/>
          <w:color w:val="000000"/>
          <w:sz w:val="20"/>
          <w:szCs w:val="20"/>
          <w:lang w:eastAsia="en-GB"/>
        </w:rPr>
        <w:t xml:space="preserve"> contract after 11 December 2019 when we should have stronger clarity on a potential site for the Battlefield Visitor's Centre.</w:t>
      </w:r>
    </w:p>
    <w:p w14:paraId="374B8F93" w14:textId="77777777" w:rsidR="005B1624" w:rsidRPr="005B1624" w:rsidRDefault="005B1624" w:rsidP="005B1624">
      <w:pPr>
        <w:shd w:val="clear" w:color="auto" w:fill="FFFFFF"/>
        <w:rPr>
          <w:rFonts w:ascii="Arial" w:eastAsia="Times New Roman" w:hAnsi="Arial" w:cs="Arial"/>
          <w:color w:val="000000"/>
          <w:sz w:val="20"/>
          <w:szCs w:val="20"/>
          <w:lang w:eastAsia="en-GB"/>
        </w:rPr>
      </w:pPr>
    </w:p>
    <w:p w14:paraId="68CFC8ED" w14:textId="77777777" w:rsidR="005B1624" w:rsidRPr="005B1624" w:rsidRDefault="005B1624" w:rsidP="005B1624">
      <w:pPr>
        <w:shd w:val="clear" w:color="auto" w:fill="FFFFFF"/>
        <w:rPr>
          <w:rFonts w:ascii="Arial" w:eastAsia="Times New Roman" w:hAnsi="Arial" w:cs="Arial"/>
          <w:color w:val="000000"/>
          <w:sz w:val="20"/>
          <w:szCs w:val="20"/>
          <w:lang w:eastAsia="en-GB"/>
        </w:rPr>
      </w:pPr>
      <w:r w:rsidRPr="005B1624">
        <w:rPr>
          <w:rFonts w:ascii="Arial" w:eastAsia="Times New Roman" w:hAnsi="Arial" w:cs="Arial"/>
          <w:color w:val="000000"/>
          <w:sz w:val="20"/>
          <w:szCs w:val="20"/>
          <w:lang w:eastAsia="en-GB"/>
        </w:rPr>
        <w:t>Here is the remit that is required:</w:t>
      </w:r>
    </w:p>
    <w:p w14:paraId="065C13BA" w14:textId="77777777" w:rsidR="005B1624" w:rsidRPr="005B1624" w:rsidRDefault="005B1624" w:rsidP="005B1624">
      <w:pPr>
        <w:shd w:val="clear" w:color="auto" w:fill="FFFFFF"/>
        <w:rPr>
          <w:rFonts w:ascii="Arial" w:eastAsia="Times New Roman" w:hAnsi="Arial" w:cs="Arial"/>
          <w:color w:val="000000"/>
          <w:sz w:val="20"/>
          <w:szCs w:val="20"/>
          <w:lang w:eastAsia="en-GB"/>
        </w:rPr>
      </w:pPr>
    </w:p>
    <w:p w14:paraId="156D8211" w14:textId="77777777" w:rsidR="005B1624" w:rsidRPr="005B1624" w:rsidRDefault="005B1624" w:rsidP="005B1624">
      <w:pPr>
        <w:shd w:val="clear" w:color="auto" w:fill="FFFFFF"/>
        <w:rPr>
          <w:rFonts w:ascii="Arial" w:eastAsia="Times New Roman" w:hAnsi="Arial" w:cs="Arial"/>
          <w:color w:val="000000"/>
          <w:sz w:val="20"/>
          <w:szCs w:val="20"/>
          <w:lang w:eastAsia="en-GB"/>
        </w:rPr>
      </w:pPr>
      <w:r w:rsidRPr="005B1624">
        <w:rPr>
          <w:rFonts w:ascii="Arial" w:eastAsia="Times New Roman" w:hAnsi="Arial" w:cs="Arial"/>
          <w:color w:val="000000"/>
          <w:sz w:val="20"/>
          <w:szCs w:val="20"/>
          <w:lang w:eastAsia="en-GB"/>
        </w:rPr>
        <w:t>1.  You would be appointed as a fundraising consultant and expected to review the web site and all of the links below,</w:t>
      </w:r>
    </w:p>
    <w:p w14:paraId="25238232" w14:textId="77777777" w:rsidR="005B1624" w:rsidRPr="005B1624" w:rsidRDefault="005B1624" w:rsidP="005B1624">
      <w:pPr>
        <w:shd w:val="clear" w:color="auto" w:fill="FFFFFF"/>
        <w:rPr>
          <w:rFonts w:ascii="Arial" w:eastAsia="Times New Roman" w:hAnsi="Arial" w:cs="Arial"/>
          <w:color w:val="000000"/>
          <w:sz w:val="20"/>
          <w:szCs w:val="20"/>
          <w:lang w:eastAsia="en-GB"/>
        </w:rPr>
      </w:pPr>
      <w:r w:rsidRPr="005B1624">
        <w:rPr>
          <w:rFonts w:ascii="Arial" w:eastAsia="Times New Roman" w:hAnsi="Arial" w:cs="Arial"/>
          <w:color w:val="000000"/>
          <w:sz w:val="20"/>
          <w:szCs w:val="20"/>
          <w:lang w:eastAsia="en-GB"/>
        </w:rPr>
        <w:t xml:space="preserve">2.  You would conduct a </w:t>
      </w:r>
      <w:proofErr w:type="gramStart"/>
      <w:r w:rsidRPr="005B1624">
        <w:rPr>
          <w:rFonts w:ascii="Arial" w:eastAsia="Times New Roman" w:hAnsi="Arial" w:cs="Arial"/>
          <w:color w:val="000000"/>
          <w:sz w:val="20"/>
          <w:szCs w:val="20"/>
          <w:lang w:eastAsia="en-GB"/>
        </w:rPr>
        <w:t>one day</w:t>
      </w:r>
      <w:proofErr w:type="gramEnd"/>
      <w:r w:rsidRPr="005B1624">
        <w:rPr>
          <w:rFonts w:ascii="Arial" w:eastAsia="Times New Roman" w:hAnsi="Arial" w:cs="Arial"/>
          <w:color w:val="000000"/>
          <w:sz w:val="20"/>
          <w:szCs w:val="20"/>
          <w:lang w:eastAsia="en-GB"/>
        </w:rPr>
        <w:t xml:space="preserve"> fundraising workshop for the trustees and others,</w:t>
      </w:r>
    </w:p>
    <w:p w14:paraId="5E467E98" w14:textId="77777777" w:rsidR="005B1624" w:rsidRPr="005B1624" w:rsidRDefault="005B1624" w:rsidP="005B1624">
      <w:pPr>
        <w:shd w:val="clear" w:color="auto" w:fill="FFFFFF"/>
        <w:rPr>
          <w:rFonts w:ascii="Arial" w:eastAsia="Times New Roman" w:hAnsi="Arial" w:cs="Arial"/>
          <w:color w:val="000000"/>
          <w:sz w:val="20"/>
          <w:szCs w:val="20"/>
          <w:lang w:eastAsia="en-GB"/>
        </w:rPr>
      </w:pPr>
      <w:r w:rsidRPr="005B1624">
        <w:rPr>
          <w:rFonts w:ascii="Arial" w:eastAsia="Times New Roman" w:hAnsi="Arial" w:cs="Arial"/>
          <w:color w:val="000000"/>
          <w:sz w:val="20"/>
          <w:szCs w:val="20"/>
          <w:lang w:eastAsia="en-GB"/>
        </w:rPr>
        <w:t>3.  From the inputs you receive at the workshop you would prepare a detailed fundraising plan as well as a role and scope, salary and benefits for a position holder in a senior fundraising role to begin as soon as possible, and </w:t>
      </w:r>
    </w:p>
    <w:p w14:paraId="51738388" w14:textId="77777777" w:rsidR="005B1624" w:rsidRPr="005B1624" w:rsidRDefault="005B1624" w:rsidP="005B1624">
      <w:pPr>
        <w:shd w:val="clear" w:color="auto" w:fill="FFFFFF"/>
        <w:rPr>
          <w:rFonts w:ascii="Arial" w:eastAsia="Times New Roman" w:hAnsi="Arial" w:cs="Arial"/>
          <w:color w:val="000000"/>
          <w:sz w:val="20"/>
          <w:szCs w:val="20"/>
          <w:lang w:eastAsia="en-GB"/>
        </w:rPr>
      </w:pPr>
      <w:r w:rsidRPr="005B1624">
        <w:rPr>
          <w:rFonts w:ascii="Arial" w:eastAsia="Times New Roman" w:hAnsi="Arial" w:cs="Arial"/>
          <w:color w:val="000000"/>
          <w:sz w:val="20"/>
          <w:szCs w:val="20"/>
          <w:lang w:eastAsia="en-GB"/>
        </w:rPr>
        <w:t>4.  You would help the Trust recruit 3- 5 qualified candidates - applicants for the role and participate with the trustees in the interviews to help us select the best person to hold the position.</w:t>
      </w:r>
    </w:p>
    <w:p w14:paraId="5789CAFA" w14:textId="77777777" w:rsidR="005B1624" w:rsidRPr="005B1624" w:rsidRDefault="005B1624" w:rsidP="005B1624">
      <w:pPr>
        <w:shd w:val="clear" w:color="auto" w:fill="FFFFFF"/>
        <w:rPr>
          <w:rFonts w:ascii="Arial" w:eastAsia="Times New Roman" w:hAnsi="Arial" w:cs="Arial"/>
          <w:color w:val="000000"/>
          <w:sz w:val="20"/>
          <w:szCs w:val="20"/>
          <w:lang w:eastAsia="en-GB"/>
        </w:rPr>
      </w:pPr>
    </w:p>
    <w:p w14:paraId="5C3CB91A" w14:textId="07423670" w:rsidR="005B1624" w:rsidRPr="005B1624" w:rsidRDefault="005B1624" w:rsidP="005B1624">
      <w:pPr>
        <w:shd w:val="clear" w:color="auto" w:fill="FFFFFF"/>
        <w:rPr>
          <w:rFonts w:ascii="Arial" w:eastAsia="Times New Roman" w:hAnsi="Arial" w:cs="Arial"/>
          <w:color w:val="000000"/>
          <w:sz w:val="20"/>
          <w:szCs w:val="20"/>
          <w:lang w:eastAsia="en-GB"/>
        </w:rPr>
      </w:pPr>
      <w:r w:rsidRPr="005B1624">
        <w:rPr>
          <w:rFonts w:ascii="Arial" w:eastAsia="Times New Roman" w:hAnsi="Arial" w:cs="Arial"/>
          <w:color w:val="000000"/>
          <w:sz w:val="20"/>
          <w:szCs w:val="20"/>
          <w:lang w:eastAsia="en-GB"/>
        </w:rPr>
        <w:t>The Trustees have allocated £5000 for your fee to be payable in two instalments.  50% shall be paid upon acceptance of your proposal - agreement and 50% shall be paid at the completion of the work identified above.</w:t>
      </w:r>
    </w:p>
    <w:p w14:paraId="209603F2" w14:textId="77777777" w:rsidR="005B1624" w:rsidRPr="005B1624" w:rsidRDefault="005B1624" w:rsidP="005B1624">
      <w:pPr>
        <w:shd w:val="clear" w:color="auto" w:fill="FFFFFF"/>
        <w:rPr>
          <w:rFonts w:ascii="Arial" w:eastAsia="Times New Roman" w:hAnsi="Arial" w:cs="Arial"/>
          <w:color w:val="000000"/>
          <w:sz w:val="20"/>
          <w:szCs w:val="20"/>
          <w:lang w:eastAsia="en-GB"/>
        </w:rPr>
      </w:pPr>
    </w:p>
    <w:p w14:paraId="36222B2A" w14:textId="77777777" w:rsidR="005B1624" w:rsidRPr="005B1624" w:rsidRDefault="005B1624" w:rsidP="005B1624">
      <w:pPr>
        <w:shd w:val="clear" w:color="auto" w:fill="FFFFFF"/>
        <w:rPr>
          <w:rFonts w:ascii="Arial" w:eastAsia="Times New Roman" w:hAnsi="Arial" w:cs="Arial"/>
          <w:color w:val="000000"/>
          <w:sz w:val="20"/>
          <w:szCs w:val="20"/>
          <w:lang w:eastAsia="en-GB"/>
        </w:rPr>
      </w:pPr>
      <w:r w:rsidRPr="005B1624">
        <w:rPr>
          <w:rFonts w:ascii="Arial" w:eastAsia="Times New Roman" w:hAnsi="Arial" w:cs="Arial"/>
          <w:color w:val="000000"/>
          <w:sz w:val="20"/>
          <w:szCs w:val="20"/>
          <w:lang w:eastAsia="en-GB"/>
        </w:rPr>
        <w:t xml:space="preserve">Our time frame would be for you to be contracted (if we have agreement on the site) in </w:t>
      </w:r>
      <w:proofErr w:type="spellStart"/>
      <w:r w:rsidRPr="005B1624">
        <w:rPr>
          <w:rFonts w:ascii="Arial" w:eastAsia="Times New Roman" w:hAnsi="Arial" w:cs="Arial"/>
          <w:color w:val="000000"/>
          <w:sz w:val="20"/>
          <w:szCs w:val="20"/>
          <w:lang w:eastAsia="en-GB"/>
        </w:rPr>
        <w:t>mid December</w:t>
      </w:r>
      <w:proofErr w:type="spellEnd"/>
      <w:r w:rsidRPr="005B1624">
        <w:rPr>
          <w:rFonts w:ascii="Arial" w:eastAsia="Times New Roman" w:hAnsi="Arial" w:cs="Arial"/>
          <w:color w:val="000000"/>
          <w:sz w:val="20"/>
          <w:szCs w:val="20"/>
          <w:lang w:eastAsia="en-GB"/>
        </w:rPr>
        <w:t xml:space="preserve"> 2019 and then conduct your secondary research (review of our links below and the programme attached) and then conduct your workshop in January 2020 and by the end of February 2020 present to us your recommendations for the final interview candidates and participate in the interviews.</w:t>
      </w:r>
    </w:p>
    <w:p w14:paraId="0D4C0CCE" w14:textId="399405B1" w:rsidR="00B97368" w:rsidRDefault="00B97368"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eastAsia="ja-JP"/>
        </w:rPr>
      </w:pPr>
    </w:p>
    <w:sectPr w:rsidR="00B97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C3A"/>
    <w:multiLevelType w:val="hybridMultilevel"/>
    <w:tmpl w:val="C87CD066"/>
    <w:lvl w:ilvl="0" w:tplc="B776D4A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C4BF3"/>
    <w:multiLevelType w:val="hybridMultilevel"/>
    <w:tmpl w:val="81C03EB8"/>
    <w:lvl w:ilvl="0" w:tplc="32541EC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F34C6"/>
    <w:multiLevelType w:val="hybridMultilevel"/>
    <w:tmpl w:val="9E6631F4"/>
    <w:lvl w:ilvl="0" w:tplc="0F161F7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45B60"/>
    <w:multiLevelType w:val="hybridMultilevel"/>
    <w:tmpl w:val="050A9F48"/>
    <w:lvl w:ilvl="0" w:tplc="54D25AA6">
      <w:start w:val="1"/>
      <w:numFmt w:val="decimalZero"/>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84FB3"/>
    <w:multiLevelType w:val="hybridMultilevel"/>
    <w:tmpl w:val="018A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83217"/>
    <w:multiLevelType w:val="hybridMultilevel"/>
    <w:tmpl w:val="E98E96FA"/>
    <w:lvl w:ilvl="0" w:tplc="65B8BB2A">
      <w:start w:val="1"/>
      <w:numFmt w:val="decimalZero"/>
      <w:lvlText w:val="%1."/>
      <w:lvlJc w:val="left"/>
      <w:pPr>
        <w:ind w:left="1150" w:hanging="79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A038A9"/>
    <w:multiLevelType w:val="hybridMultilevel"/>
    <w:tmpl w:val="81008606"/>
    <w:lvl w:ilvl="0" w:tplc="010EE602">
      <w:start w:val="7"/>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E932E3"/>
    <w:multiLevelType w:val="hybridMultilevel"/>
    <w:tmpl w:val="90360B56"/>
    <w:lvl w:ilvl="0" w:tplc="1694B40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7E4C3D"/>
    <w:multiLevelType w:val="hybridMultilevel"/>
    <w:tmpl w:val="2930624E"/>
    <w:lvl w:ilvl="0" w:tplc="47CCF25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1B4929"/>
    <w:multiLevelType w:val="hybridMultilevel"/>
    <w:tmpl w:val="60D40372"/>
    <w:lvl w:ilvl="0" w:tplc="59E0756E">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8446A4"/>
    <w:multiLevelType w:val="hybridMultilevel"/>
    <w:tmpl w:val="6476650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861F12"/>
    <w:multiLevelType w:val="hybridMultilevel"/>
    <w:tmpl w:val="987C7B5C"/>
    <w:lvl w:ilvl="0" w:tplc="4DE0FE90">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D95F27"/>
    <w:multiLevelType w:val="hybridMultilevel"/>
    <w:tmpl w:val="279A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11B3D"/>
    <w:multiLevelType w:val="hybridMultilevel"/>
    <w:tmpl w:val="EBCC6F26"/>
    <w:lvl w:ilvl="0" w:tplc="6D803BD6">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536127"/>
    <w:multiLevelType w:val="hybridMultilevel"/>
    <w:tmpl w:val="A3FA1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C1948"/>
    <w:multiLevelType w:val="hybridMultilevel"/>
    <w:tmpl w:val="05083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466B3"/>
    <w:multiLevelType w:val="hybridMultilevel"/>
    <w:tmpl w:val="3C34DFF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7" w15:restartNumberingAfterBreak="0">
    <w:nsid w:val="47F837D7"/>
    <w:multiLevelType w:val="hybridMultilevel"/>
    <w:tmpl w:val="AC9690D8"/>
    <w:lvl w:ilvl="0" w:tplc="AA7E1FDC">
      <w:start w:val="1"/>
      <w:numFmt w:val="decimalZero"/>
      <w:lvlText w:val="%1."/>
      <w:lvlJc w:val="left"/>
      <w:pPr>
        <w:ind w:left="1180" w:hanging="8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C5020F"/>
    <w:multiLevelType w:val="hybridMultilevel"/>
    <w:tmpl w:val="5978A32A"/>
    <w:lvl w:ilvl="0" w:tplc="22C2BAEC">
      <w:start w:val="1"/>
      <w:numFmt w:val="decimalZero"/>
      <w:lvlText w:val="%1."/>
      <w:lvlJc w:val="left"/>
      <w:pPr>
        <w:ind w:left="870" w:hanging="51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4F06E7"/>
    <w:multiLevelType w:val="hybridMultilevel"/>
    <w:tmpl w:val="76006A1A"/>
    <w:lvl w:ilvl="0" w:tplc="FDAC71FE">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7B1DF1"/>
    <w:multiLevelType w:val="hybridMultilevel"/>
    <w:tmpl w:val="A7DE85EE"/>
    <w:lvl w:ilvl="0" w:tplc="99028B76">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D928D3"/>
    <w:multiLevelType w:val="hybridMultilevel"/>
    <w:tmpl w:val="975C29FA"/>
    <w:lvl w:ilvl="0" w:tplc="4726F968">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DC1511"/>
    <w:multiLevelType w:val="hybridMultilevel"/>
    <w:tmpl w:val="5C1876B8"/>
    <w:lvl w:ilvl="0" w:tplc="E3B2C8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FF19C2"/>
    <w:multiLevelType w:val="multilevel"/>
    <w:tmpl w:val="D0C0E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EB15EF"/>
    <w:multiLevelType w:val="hybridMultilevel"/>
    <w:tmpl w:val="34B2EFB4"/>
    <w:lvl w:ilvl="0" w:tplc="5BD6AE1A">
      <w:start w:val="1"/>
      <w:numFmt w:val="decimalZero"/>
      <w:lvlText w:val="%1."/>
      <w:lvlJc w:val="left"/>
      <w:pPr>
        <w:ind w:left="740" w:hanging="740"/>
      </w:pPr>
      <w:rPr>
        <w:rFonts w:hint="default"/>
        <w:b w:val="0"/>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25" w15:restartNumberingAfterBreak="0">
    <w:nsid w:val="5BF76882"/>
    <w:multiLevelType w:val="hybridMultilevel"/>
    <w:tmpl w:val="1C6265FA"/>
    <w:lvl w:ilvl="0" w:tplc="789C8A1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FE16B5"/>
    <w:multiLevelType w:val="hybridMultilevel"/>
    <w:tmpl w:val="562E9E64"/>
    <w:lvl w:ilvl="0" w:tplc="AAD400B4">
      <w:start w:val="1"/>
      <w:numFmt w:val="decimal"/>
      <w:lvlText w:val="%1."/>
      <w:lvlJc w:val="left"/>
      <w:pPr>
        <w:ind w:left="920" w:hanging="5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EA3BF8"/>
    <w:multiLevelType w:val="hybridMultilevel"/>
    <w:tmpl w:val="8B4A2F7E"/>
    <w:lvl w:ilvl="0" w:tplc="134803D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9A3E3D"/>
    <w:multiLevelType w:val="hybridMultilevel"/>
    <w:tmpl w:val="E47023F0"/>
    <w:lvl w:ilvl="0" w:tplc="6E587DE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170A44"/>
    <w:multiLevelType w:val="hybridMultilevel"/>
    <w:tmpl w:val="9A682104"/>
    <w:lvl w:ilvl="0" w:tplc="6190532E">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ED2558"/>
    <w:multiLevelType w:val="hybridMultilevel"/>
    <w:tmpl w:val="C854B0FE"/>
    <w:lvl w:ilvl="0" w:tplc="E3B2C8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37A18"/>
    <w:multiLevelType w:val="hybridMultilevel"/>
    <w:tmpl w:val="89C2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687C77"/>
    <w:multiLevelType w:val="hybridMultilevel"/>
    <w:tmpl w:val="180CD310"/>
    <w:lvl w:ilvl="0" w:tplc="012EAD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6E656E"/>
    <w:multiLevelType w:val="hybridMultilevel"/>
    <w:tmpl w:val="711E0B2A"/>
    <w:lvl w:ilvl="0" w:tplc="D97C2240">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8"/>
  </w:num>
  <w:num w:numId="3">
    <w:abstractNumId w:val="16"/>
  </w:num>
  <w:num w:numId="4">
    <w:abstractNumId w:val="17"/>
  </w:num>
  <w:num w:numId="5">
    <w:abstractNumId w:val="29"/>
  </w:num>
  <w:num w:numId="6">
    <w:abstractNumId w:val="19"/>
  </w:num>
  <w:num w:numId="7">
    <w:abstractNumId w:val="9"/>
  </w:num>
  <w:num w:numId="8">
    <w:abstractNumId w:val="21"/>
  </w:num>
  <w:num w:numId="9">
    <w:abstractNumId w:val="33"/>
  </w:num>
  <w:num w:numId="10">
    <w:abstractNumId w:val="5"/>
  </w:num>
  <w:num w:numId="11">
    <w:abstractNumId w:val="13"/>
  </w:num>
  <w:num w:numId="12">
    <w:abstractNumId w:val="20"/>
  </w:num>
  <w:num w:numId="13">
    <w:abstractNumId w:val="1"/>
  </w:num>
  <w:num w:numId="14">
    <w:abstractNumId w:val="27"/>
  </w:num>
  <w:num w:numId="15">
    <w:abstractNumId w:val="7"/>
  </w:num>
  <w:num w:numId="16">
    <w:abstractNumId w:val="25"/>
  </w:num>
  <w:num w:numId="17">
    <w:abstractNumId w:val="8"/>
  </w:num>
  <w:num w:numId="18">
    <w:abstractNumId w:val="2"/>
  </w:num>
  <w:num w:numId="19">
    <w:abstractNumId w:val="14"/>
  </w:num>
  <w:num w:numId="20">
    <w:abstractNumId w:val="10"/>
  </w:num>
  <w:num w:numId="21">
    <w:abstractNumId w:val="31"/>
  </w:num>
  <w:num w:numId="22">
    <w:abstractNumId w:val="12"/>
  </w:num>
  <w:num w:numId="23">
    <w:abstractNumId w:val="15"/>
  </w:num>
  <w:num w:numId="24">
    <w:abstractNumId w:val="22"/>
  </w:num>
  <w:num w:numId="25">
    <w:abstractNumId w:val="30"/>
  </w:num>
  <w:num w:numId="26">
    <w:abstractNumId w:val="4"/>
  </w:num>
  <w:num w:numId="27">
    <w:abstractNumId w:val="23"/>
  </w:num>
  <w:num w:numId="28">
    <w:abstractNumId w:val="26"/>
  </w:num>
  <w:num w:numId="29">
    <w:abstractNumId w:val="32"/>
  </w:num>
  <w:num w:numId="30">
    <w:abstractNumId w:val="11"/>
  </w:num>
  <w:num w:numId="31">
    <w:abstractNumId w:val="3"/>
  </w:num>
  <w:num w:numId="32">
    <w:abstractNumId w:val="0"/>
  </w:num>
  <w:num w:numId="33">
    <w:abstractNumId w:val="28"/>
  </w:num>
  <w:num w:numId="3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AD"/>
    <w:rsid w:val="000058E6"/>
    <w:rsid w:val="00027378"/>
    <w:rsid w:val="00041A22"/>
    <w:rsid w:val="00043D81"/>
    <w:rsid w:val="00057AB8"/>
    <w:rsid w:val="00074FB4"/>
    <w:rsid w:val="0008292E"/>
    <w:rsid w:val="00087A57"/>
    <w:rsid w:val="0009248A"/>
    <w:rsid w:val="00096723"/>
    <w:rsid w:val="000B210D"/>
    <w:rsid w:val="000B59C8"/>
    <w:rsid w:val="000B5F23"/>
    <w:rsid w:val="000D70CA"/>
    <w:rsid w:val="000E77D6"/>
    <w:rsid w:val="000F7AE7"/>
    <w:rsid w:val="00100420"/>
    <w:rsid w:val="00101AE8"/>
    <w:rsid w:val="001166B1"/>
    <w:rsid w:val="001201D9"/>
    <w:rsid w:val="001244DE"/>
    <w:rsid w:val="00133A3E"/>
    <w:rsid w:val="001372FC"/>
    <w:rsid w:val="00137FFC"/>
    <w:rsid w:val="001510D0"/>
    <w:rsid w:val="00152DF0"/>
    <w:rsid w:val="001621C1"/>
    <w:rsid w:val="001745E1"/>
    <w:rsid w:val="00185769"/>
    <w:rsid w:val="00192FAA"/>
    <w:rsid w:val="001A612E"/>
    <w:rsid w:val="001A765A"/>
    <w:rsid w:val="001B299B"/>
    <w:rsid w:val="001B58FE"/>
    <w:rsid w:val="001E6E11"/>
    <w:rsid w:val="001F2698"/>
    <w:rsid w:val="00205CA7"/>
    <w:rsid w:val="00206A31"/>
    <w:rsid w:val="00237CB8"/>
    <w:rsid w:val="00252C8D"/>
    <w:rsid w:val="0026700B"/>
    <w:rsid w:val="0027750E"/>
    <w:rsid w:val="00297B92"/>
    <w:rsid w:val="002A3AE3"/>
    <w:rsid w:val="002A4EAA"/>
    <w:rsid w:val="002A6473"/>
    <w:rsid w:val="002B747C"/>
    <w:rsid w:val="002C77A8"/>
    <w:rsid w:val="002D1F6C"/>
    <w:rsid w:val="002D4A09"/>
    <w:rsid w:val="002D4BF7"/>
    <w:rsid w:val="002E4C35"/>
    <w:rsid w:val="002F10FF"/>
    <w:rsid w:val="00303C03"/>
    <w:rsid w:val="00313DAE"/>
    <w:rsid w:val="00323270"/>
    <w:rsid w:val="00332A1D"/>
    <w:rsid w:val="00334AF3"/>
    <w:rsid w:val="003520DD"/>
    <w:rsid w:val="00362133"/>
    <w:rsid w:val="003761BA"/>
    <w:rsid w:val="0038650F"/>
    <w:rsid w:val="0039791B"/>
    <w:rsid w:val="003A3320"/>
    <w:rsid w:val="003A536D"/>
    <w:rsid w:val="003C1837"/>
    <w:rsid w:val="003C48A9"/>
    <w:rsid w:val="003C5ECD"/>
    <w:rsid w:val="003C60F7"/>
    <w:rsid w:val="003D153A"/>
    <w:rsid w:val="003D5E3F"/>
    <w:rsid w:val="003D67EE"/>
    <w:rsid w:val="003F22B2"/>
    <w:rsid w:val="00407D41"/>
    <w:rsid w:val="0042037F"/>
    <w:rsid w:val="00421C30"/>
    <w:rsid w:val="00430738"/>
    <w:rsid w:val="00466A8A"/>
    <w:rsid w:val="00475098"/>
    <w:rsid w:val="004A14E6"/>
    <w:rsid w:val="004A2326"/>
    <w:rsid w:val="004A6959"/>
    <w:rsid w:val="004A7B7E"/>
    <w:rsid w:val="004B40AC"/>
    <w:rsid w:val="004E64F2"/>
    <w:rsid w:val="004F3E02"/>
    <w:rsid w:val="005141EB"/>
    <w:rsid w:val="005217A6"/>
    <w:rsid w:val="005245D3"/>
    <w:rsid w:val="005372BE"/>
    <w:rsid w:val="00553711"/>
    <w:rsid w:val="00567CC6"/>
    <w:rsid w:val="005720B8"/>
    <w:rsid w:val="0059453A"/>
    <w:rsid w:val="00597C0F"/>
    <w:rsid w:val="005A0177"/>
    <w:rsid w:val="005A0AF3"/>
    <w:rsid w:val="005A1B74"/>
    <w:rsid w:val="005A42B6"/>
    <w:rsid w:val="005B1624"/>
    <w:rsid w:val="005D7561"/>
    <w:rsid w:val="005D75AF"/>
    <w:rsid w:val="005E0A00"/>
    <w:rsid w:val="005E0BE0"/>
    <w:rsid w:val="005F4EBB"/>
    <w:rsid w:val="005F5A12"/>
    <w:rsid w:val="005F6523"/>
    <w:rsid w:val="00607EEA"/>
    <w:rsid w:val="00626773"/>
    <w:rsid w:val="00633B27"/>
    <w:rsid w:val="00640805"/>
    <w:rsid w:val="00642152"/>
    <w:rsid w:val="006439E0"/>
    <w:rsid w:val="00650921"/>
    <w:rsid w:val="00655FDE"/>
    <w:rsid w:val="00671CE7"/>
    <w:rsid w:val="00680D68"/>
    <w:rsid w:val="00681128"/>
    <w:rsid w:val="00695831"/>
    <w:rsid w:val="006A5DD8"/>
    <w:rsid w:val="006A7CDA"/>
    <w:rsid w:val="006B7398"/>
    <w:rsid w:val="006C32DB"/>
    <w:rsid w:val="006D4AE1"/>
    <w:rsid w:val="006D557F"/>
    <w:rsid w:val="006E1257"/>
    <w:rsid w:val="006F3E0A"/>
    <w:rsid w:val="0070225B"/>
    <w:rsid w:val="00706024"/>
    <w:rsid w:val="007079B3"/>
    <w:rsid w:val="007131AD"/>
    <w:rsid w:val="00715983"/>
    <w:rsid w:val="00722847"/>
    <w:rsid w:val="0072671E"/>
    <w:rsid w:val="007339F8"/>
    <w:rsid w:val="00754691"/>
    <w:rsid w:val="0075523D"/>
    <w:rsid w:val="00756566"/>
    <w:rsid w:val="00761922"/>
    <w:rsid w:val="00762262"/>
    <w:rsid w:val="00780649"/>
    <w:rsid w:val="00780FFB"/>
    <w:rsid w:val="007879A2"/>
    <w:rsid w:val="00795E83"/>
    <w:rsid w:val="00797ADF"/>
    <w:rsid w:val="007B6800"/>
    <w:rsid w:val="007B6CA3"/>
    <w:rsid w:val="007B7124"/>
    <w:rsid w:val="007C578B"/>
    <w:rsid w:val="007F35FB"/>
    <w:rsid w:val="00801206"/>
    <w:rsid w:val="00803121"/>
    <w:rsid w:val="008067C5"/>
    <w:rsid w:val="00814C81"/>
    <w:rsid w:val="0082363C"/>
    <w:rsid w:val="00823858"/>
    <w:rsid w:val="00832C45"/>
    <w:rsid w:val="00833A2A"/>
    <w:rsid w:val="008344FB"/>
    <w:rsid w:val="008411C5"/>
    <w:rsid w:val="00856459"/>
    <w:rsid w:val="00857F27"/>
    <w:rsid w:val="008603CF"/>
    <w:rsid w:val="00862C7D"/>
    <w:rsid w:val="00873D68"/>
    <w:rsid w:val="00874366"/>
    <w:rsid w:val="008748C6"/>
    <w:rsid w:val="00882FC7"/>
    <w:rsid w:val="00897756"/>
    <w:rsid w:val="008A59CE"/>
    <w:rsid w:val="008A7ED6"/>
    <w:rsid w:val="008E23BD"/>
    <w:rsid w:val="00911D64"/>
    <w:rsid w:val="00925E29"/>
    <w:rsid w:val="00943D9E"/>
    <w:rsid w:val="0096576E"/>
    <w:rsid w:val="009905D0"/>
    <w:rsid w:val="00997EA2"/>
    <w:rsid w:val="009B715C"/>
    <w:rsid w:val="009C0D85"/>
    <w:rsid w:val="009C0EFB"/>
    <w:rsid w:val="009C5CE4"/>
    <w:rsid w:val="009F60EE"/>
    <w:rsid w:val="00A01348"/>
    <w:rsid w:val="00A041D9"/>
    <w:rsid w:val="00A060D6"/>
    <w:rsid w:val="00A11B7D"/>
    <w:rsid w:val="00A138B1"/>
    <w:rsid w:val="00A30125"/>
    <w:rsid w:val="00A33C6D"/>
    <w:rsid w:val="00A346E2"/>
    <w:rsid w:val="00A61ADB"/>
    <w:rsid w:val="00A62952"/>
    <w:rsid w:val="00A85A96"/>
    <w:rsid w:val="00A90160"/>
    <w:rsid w:val="00A90A2A"/>
    <w:rsid w:val="00A90B7C"/>
    <w:rsid w:val="00A94D4F"/>
    <w:rsid w:val="00AA6488"/>
    <w:rsid w:val="00AB2398"/>
    <w:rsid w:val="00AB32E9"/>
    <w:rsid w:val="00AC0CB1"/>
    <w:rsid w:val="00AC4968"/>
    <w:rsid w:val="00AD0017"/>
    <w:rsid w:val="00AD5280"/>
    <w:rsid w:val="00AF4EDB"/>
    <w:rsid w:val="00B10AFB"/>
    <w:rsid w:val="00B26DC3"/>
    <w:rsid w:val="00B30C76"/>
    <w:rsid w:val="00B311C9"/>
    <w:rsid w:val="00B375C8"/>
    <w:rsid w:val="00B41380"/>
    <w:rsid w:val="00B47584"/>
    <w:rsid w:val="00B7467A"/>
    <w:rsid w:val="00B80893"/>
    <w:rsid w:val="00B814C0"/>
    <w:rsid w:val="00B96BF7"/>
    <w:rsid w:val="00B97368"/>
    <w:rsid w:val="00BA2E10"/>
    <w:rsid w:val="00BC5315"/>
    <w:rsid w:val="00BC7390"/>
    <w:rsid w:val="00BD3A73"/>
    <w:rsid w:val="00BD574C"/>
    <w:rsid w:val="00BD6487"/>
    <w:rsid w:val="00C03679"/>
    <w:rsid w:val="00C0452B"/>
    <w:rsid w:val="00C27DBA"/>
    <w:rsid w:val="00C302DC"/>
    <w:rsid w:val="00C30574"/>
    <w:rsid w:val="00C317EC"/>
    <w:rsid w:val="00C3721B"/>
    <w:rsid w:val="00C44B7F"/>
    <w:rsid w:val="00C66B19"/>
    <w:rsid w:val="00C66C72"/>
    <w:rsid w:val="00C84196"/>
    <w:rsid w:val="00C8555F"/>
    <w:rsid w:val="00C9624D"/>
    <w:rsid w:val="00C96E37"/>
    <w:rsid w:val="00CA2D46"/>
    <w:rsid w:val="00CA7FEE"/>
    <w:rsid w:val="00CC39CD"/>
    <w:rsid w:val="00CD1A38"/>
    <w:rsid w:val="00CE282B"/>
    <w:rsid w:val="00CE3AFD"/>
    <w:rsid w:val="00D05B75"/>
    <w:rsid w:val="00D27F7B"/>
    <w:rsid w:val="00D42186"/>
    <w:rsid w:val="00D46586"/>
    <w:rsid w:val="00D55BC0"/>
    <w:rsid w:val="00D56A6B"/>
    <w:rsid w:val="00D56B2B"/>
    <w:rsid w:val="00D60A82"/>
    <w:rsid w:val="00D62F04"/>
    <w:rsid w:val="00D641F9"/>
    <w:rsid w:val="00D6743E"/>
    <w:rsid w:val="00D67EA4"/>
    <w:rsid w:val="00D7423C"/>
    <w:rsid w:val="00D76DCD"/>
    <w:rsid w:val="00D90CE0"/>
    <w:rsid w:val="00DA6FF8"/>
    <w:rsid w:val="00DC02AB"/>
    <w:rsid w:val="00DD42EE"/>
    <w:rsid w:val="00DD460D"/>
    <w:rsid w:val="00DE4B32"/>
    <w:rsid w:val="00E219B8"/>
    <w:rsid w:val="00E42001"/>
    <w:rsid w:val="00E81660"/>
    <w:rsid w:val="00E9644D"/>
    <w:rsid w:val="00EA208A"/>
    <w:rsid w:val="00EA4D80"/>
    <w:rsid w:val="00EB55FF"/>
    <w:rsid w:val="00EB6700"/>
    <w:rsid w:val="00EC7FDA"/>
    <w:rsid w:val="00ED0A1D"/>
    <w:rsid w:val="00ED4CE7"/>
    <w:rsid w:val="00F02848"/>
    <w:rsid w:val="00F420B9"/>
    <w:rsid w:val="00F454C0"/>
    <w:rsid w:val="00F45D2C"/>
    <w:rsid w:val="00F56AE8"/>
    <w:rsid w:val="00F658FB"/>
    <w:rsid w:val="00F75C71"/>
    <w:rsid w:val="00F8511E"/>
    <w:rsid w:val="00F86A7C"/>
    <w:rsid w:val="00FB4CB8"/>
    <w:rsid w:val="00FB758E"/>
    <w:rsid w:val="00FC19B7"/>
    <w:rsid w:val="00FD2101"/>
    <w:rsid w:val="00FD21BC"/>
    <w:rsid w:val="00FF348A"/>
    <w:rsid w:val="00FF4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9B4F"/>
  <w15:docId w15:val="{868ED94C-AA65-41A4-AAE5-EF8AAA5C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1AD"/>
    <w:rPr>
      <w:rFonts w:ascii="Tahoma" w:hAnsi="Tahoma" w:cs="Tahoma"/>
      <w:sz w:val="16"/>
      <w:szCs w:val="16"/>
    </w:rPr>
  </w:style>
  <w:style w:type="character" w:customStyle="1" w:styleId="BalloonTextChar">
    <w:name w:val="Balloon Text Char"/>
    <w:basedOn w:val="DefaultParagraphFont"/>
    <w:link w:val="BalloonText"/>
    <w:uiPriority w:val="99"/>
    <w:semiHidden/>
    <w:rsid w:val="007131AD"/>
    <w:rPr>
      <w:rFonts w:ascii="Tahoma" w:hAnsi="Tahoma" w:cs="Tahoma"/>
      <w:sz w:val="16"/>
      <w:szCs w:val="16"/>
    </w:rPr>
  </w:style>
  <w:style w:type="paragraph" w:styleId="ListParagraph">
    <w:name w:val="List Paragraph"/>
    <w:basedOn w:val="Normal"/>
    <w:uiPriority w:val="34"/>
    <w:qFormat/>
    <w:rsid w:val="007131AD"/>
    <w:pPr>
      <w:ind w:left="720"/>
      <w:contextualSpacing/>
    </w:pPr>
  </w:style>
  <w:style w:type="character" w:styleId="Hyperlink">
    <w:name w:val="Hyperlink"/>
    <w:basedOn w:val="DefaultParagraphFont"/>
    <w:uiPriority w:val="99"/>
    <w:unhideWhenUsed/>
    <w:rsid w:val="007B6800"/>
    <w:rPr>
      <w:color w:val="0000FF" w:themeColor="hyperlink"/>
      <w:u w:val="single"/>
    </w:rPr>
  </w:style>
  <w:style w:type="character" w:styleId="UnresolvedMention">
    <w:name w:val="Unresolved Mention"/>
    <w:basedOn w:val="DefaultParagraphFont"/>
    <w:uiPriority w:val="99"/>
    <w:semiHidden/>
    <w:unhideWhenUsed/>
    <w:rsid w:val="007B6800"/>
    <w:rPr>
      <w:color w:val="605E5C"/>
      <w:shd w:val="clear" w:color="auto" w:fill="E1DFDD"/>
    </w:rPr>
  </w:style>
  <w:style w:type="paragraph" w:customStyle="1" w:styleId="yiv3338777739ox-66e81d8b3f-msonormal">
    <w:name w:val="yiv3338777739ox-66e81d8b3f-msonormal"/>
    <w:basedOn w:val="Normal"/>
    <w:rsid w:val="00AC0CB1"/>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6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6988">
      <w:bodyDiv w:val="1"/>
      <w:marLeft w:val="0"/>
      <w:marRight w:val="0"/>
      <w:marTop w:val="0"/>
      <w:marBottom w:val="0"/>
      <w:divBdr>
        <w:top w:val="none" w:sz="0" w:space="0" w:color="auto"/>
        <w:left w:val="none" w:sz="0" w:space="0" w:color="auto"/>
        <w:bottom w:val="none" w:sz="0" w:space="0" w:color="auto"/>
        <w:right w:val="none" w:sz="0" w:space="0" w:color="auto"/>
      </w:divBdr>
      <w:divsChild>
        <w:div w:id="359474125">
          <w:marLeft w:val="0"/>
          <w:marRight w:val="0"/>
          <w:marTop w:val="0"/>
          <w:marBottom w:val="0"/>
          <w:divBdr>
            <w:top w:val="none" w:sz="0" w:space="0" w:color="auto"/>
            <w:left w:val="none" w:sz="0" w:space="0" w:color="auto"/>
            <w:bottom w:val="none" w:sz="0" w:space="0" w:color="auto"/>
            <w:right w:val="none" w:sz="0" w:space="0" w:color="auto"/>
          </w:divBdr>
        </w:div>
        <w:div w:id="1124890670">
          <w:marLeft w:val="0"/>
          <w:marRight w:val="0"/>
          <w:marTop w:val="0"/>
          <w:marBottom w:val="0"/>
          <w:divBdr>
            <w:top w:val="none" w:sz="0" w:space="0" w:color="auto"/>
            <w:left w:val="none" w:sz="0" w:space="0" w:color="auto"/>
            <w:bottom w:val="none" w:sz="0" w:space="0" w:color="auto"/>
            <w:right w:val="none" w:sz="0" w:space="0" w:color="auto"/>
          </w:divBdr>
        </w:div>
      </w:divsChild>
    </w:div>
    <w:div w:id="1331329674">
      <w:bodyDiv w:val="1"/>
      <w:marLeft w:val="0"/>
      <w:marRight w:val="0"/>
      <w:marTop w:val="0"/>
      <w:marBottom w:val="0"/>
      <w:divBdr>
        <w:top w:val="none" w:sz="0" w:space="0" w:color="auto"/>
        <w:left w:val="none" w:sz="0" w:space="0" w:color="auto"/>
        <w:bottom w:val="none" w:sz="0" w:space="0" w:color="auto"/>
        <w:right w:val="none" w:sz="0" w:space="0" w:color="auto"/>
      </w:divBdr>
      <w:divsChild>
        <w:div w:id="49889797">
          <w:marLeft w:val="0"/>
          <w:marRight w:val="0"/>
          <w:marTop w:val="0"/>
          <w:marBottom w:val="0"/>
          <w:divBdr>
            <w:top w:val="none" w:sz="0" w:space="0" w:color="auto"/>
            <w:left w:val="none" w:sz="0" w:space="0" w:color="auto"/>
            <w:bottom w:val="none" w:sz="0" w:space="0" w:color="auto"/>
            <w:right w:val="none" w:sz="0" w:space="0" w:color="auto"/>
          </w:divBdr>
        </w:div>
        <w:div w:id="675575956">
          <w:marLeft w:val="0"/>
          <w:marRight w:val="0"/>
          <w:marTop w:val="0"/>
          <w:marBottom w:val="0"/>
          <w:divBdr>
            <w:top w:val="none" w:sz="0" w:space="0" w:color="auto"/>
            <w:left w:val="none" w:sz="0" w:space="0" w:color="auto"/>
            <w:bottom w:val="none" w:sz="0" w:space="0" w:color="auto"/>
            <w:right w:val="none" w:sz="0" w:space="0" w:color="auto"/>
          </w:divBdr>
        </w:div>
        <w:div w:id="1797604532">
          <w:marLeft w:val="0"/>
          <w:marRight w:val="0"/>
          <w:marTop w:val="0"/>
          <w:marBottom w:val="0"/>
          <w:divBdr>
            <w:top w:val="none" w:sz="0" w:space="0" w:color="auto"/>
            <w:left w:val="none" w:sz="0" w:space="0" w:color="auto"/>
            <w:bottom w:val="none" w:sz="0" w:space="0" w:color="auto"/>
            <w:right w:val="none" w:sz="0" w:space="0" w:color="auto"/>
          </w:divBdr>
        </w:div>
      </w:divsChild>
    </w:div>
    <w:div w:id="1613784488">
      <w:bodyDiv w:val="1"/>
      <w:marLeft w:val="0"/>
      <w:marRight w:val="0"/>
      <w:marTop w:val="0"/>
      <w:marBottom w:val="0"/>
      <w:divBdr>
        <w:top w:val="none" w:sz="0" w:space="0" w:color="auto"/>
        <w:left w:val="none" w:sz="0" w:space="0" w:color="auto"/>
        <w:bottom w:val="none" w:sz="0" w:space="0" w:color="auto"/>
        <w:right w:val="none" w:sz="0" w:space="0" w:color="auto"/>
      </w:divBdr>
      <w:divsChild>
        <w:div w:id="1641422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8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1631">
      <w:bodyDiv w:val="1"/>
      <w:marLeft w:val="0"/>
      <w:marRight w:val="0"/>
      <w:marTop w:val="0"/>
      <w:marBottom w:val="0"/>
      <w:divBdr>
        <w:top w:val="none" w:sz="0" w:space="0" w:color="auto"/>
        <w:left w:val="none" w:sz="0" w:space="0" w:color="auto"/>
        <w:bottom w:val="none" w:sz="0" w:space="0" w:color="auto"/>
        <w:right w:val="none" w:sz="0" w:space="0" w:color="auto"/>
      </w:divBdr>
      <w:divsChild>
        <w:div w:id="26761314">
          <w:marLeft w:val="0"/>
          <w:marRight w:val="0"/>
          <w:marTop w:val="0"/>
          <w:marBottom w:val="0"/>
          <w:divBdr>
            <w:top w:val="none" w:sz="0" w:space="0" w:color="auto"/>
            <w:left w:val="none" w:sz="0" w:space="0" w:color="auto"/>
            <w:bottom w:val="none" w:sz="0" w:space="0" w:color="auto"/>
            <w:right w:val="none" w:sz="0" w:space="0" w:color="auto"/>
          </w:divBdr>
        </w:div>
        <w:div w:id="53938546">
          <w:marLeft w:val="0"/>
          <w:marRight w:val="0"/>
          <w:marTop w:val="0"/>
          <w:marBottom w:val="0"/>
          <w:divBdr>
            <w:top w:val="none" w:sz="0" w:space="0" w:color="auto"/>
            <w:left w:val="none" w:sz="0" w:space="0" w:color="auto"/>
            <w:bottom w:val="none" w:sz="0" w:space="0" w:color="auto"/>
            <w:right w:val="none" w:sz="0" w:space="0" w:color="auto"/>
          </w:divBdr>
        </w:div>
        <w:div w:id="591158338">
          <w:marLeft w:val="0"/>
          <w:marRight w:val="0"/>
          <w:marTop w:val="0"/>
          <w:marBottom w:val="0"/>
          <w:divBdr>
            <w:top w:val="none" w:sz="0" w:space="0" w:color="auto"/>
            <w:left w:val="none" w:sz="0" w:space="0" w:color="auto"/>
            <w:bottom w:val="none" w:sz="0" w:space="0" w:color="auto"/>
            <w:right w:val="none" w:sz="0" w:space="0" w:color="auto"/>
          </w:divBdr>
        </w:div>
        <w:div w:id="847213442">
          <w:marLeft w:val="0"/>
          <w:marRight w:val="0"/>
          <w:marTop w:val="0"/>
          <w:marBottom w:val="0"/>
          <w:divBdr>
            <w:top w:val="none" w:sz="0" w:space="0" w:color="auto"/>
            <w:left w:val="none" w:sz="0" w:space="0" w:color="auto"/>
            <w:bottom w:val="none" w:sz="0" w:space="0" w:color="auto"/>
            <w:right w:val="none" w:sz="0" w:space="0" w:color="auto"/>
          </w:divBdr>
        </w:div>
        <w:div w:id="970550516">
          <w:marLeft w:val="0"/>
          <w:marRight w:val="0"/>
          <w:marTop w:val="0"/>
          <w:marBottom w:val="0"/>
          <w:divBdr>
            <w:top w:val="none" w:sz="0" w:space="0" w:color="auto"/>
            <w:left w:val="none" w:sz="0" w:space="0" w:color="auto"/>
            <w:bottom w:val="none" w:sz="0" w:space="0" w:color="auto"/>
            <w:right w:val="none" w:sz="0" w:space="0" w:color="auto"/>
          </w:divBdr>
        </w:div>
        <w:div w:id="1090538430">
          <w:marLeft w:val="0"/>
          <w:marRight w:val="0"/>
          <w:marTop w:val="0"/>
          <w:marBottom w:val="0"/>
          <w:divBdr>
            <w:top w:val="none" w:sz="0" w:space="0" w:color="auto"/>
            <w:left w:val="none" w:sz="0" w:space="0" w:color="auto"/>
            <w:bottom w:val="none" w:sz="0" w:space="0" w:color="auto"/>
            <w:right w:val="none" w:sz="0" w:space="0" w:color="auto"/>
          </w:divBdr>
        </w:div>
        <w:div w:id="1198004873">
          <w:marLeft w:val="0"/>
          <w:marRight w:val="0"/>
          <w:marTop w:val="0"/>
          <w:marBottom w:val="0"/>
          <w:divBdr>
            <w:top w:val="none" w:sz="0" w:space="0" w:color="auto"/>
            <w:left w:val="none" w:sz="0" w:space="0" w:color="auto"/>
            <w:bottom w:val="none" w:sz="0" w:space="0" w:color="auto"/>
            <w:right w:val="none" w:sz="0" w:space="0" w:color="auto"/>
          </w:divBdr>
        </w:div>
        <w:div w:id="1228150930">
          <w:marLeft w:val="0"/>
          <w:marRight w:val="0"/>
          <w:marTop w:val="0"/>
          <w:marBottom w:val="0"/>
          <w:divBdr>
            <w:top w:val="none" w:sz="0" w:space="0" w:color="auto"/>
            <w:left w:val="none" w:sz="0" w:space="0" w:color="auto"/>
            <w:bottom w:val="none" w:sz="0" w:space="0" w:color="auto"/>
            <w:right w:val="none" w:sz="0" w:space="0" w:color="auto"/>
          </w:divBdr>
        </w:div>
        <w:div w:id="1844391932">
          <w:marLeft w:val="0"/>
          <w:marRight w:val="0"/>
          <w:marTop w:val="0"/>
          <w:marBottom w:val="0"/>
          <w:divBdr>
            <w:top w:val="none" w:sz="0" w:space="0" w:color="auto"/>
            <w:left w:val="none" w:sz="0" w:space="0" w:color="auto"/>
            <w:bottom w:val="none" w:sz="0" w:space="0" w:color="auto"/>
            <w:right w:val="none" w:sz="0" w:space="0" w:color="auto"/>
          </w:divBdr>
        </w:div>
        <w:div w:id="1878345719">
          <w:marLeft w:val="0"/>
          <w:marRight w:val="0"/>
          <w:marTop w:val="0"/>
          <w:marBottom w:val="0"/>
          <w:divBdr>
            <w:top w:val="none" w:sz="0" w:space="0" w:color="auto"/>
            <w:left w:val="none" w:sz="0" w:space="0" w:color="auto"/>
            <w:bottom w:val="none" w:sz="0" w:space="0" w:color="auto"/>
            <w:right w:val="none" w:sz="0" w:space="0" w:color="auto"/>
          </w:divBdr>
        </w:div>
        <w:div w:id="1927109579">
          <w:marLeft w:val="0"/>
          <w:marRight w:val="0"/>
          <w:marTop w:val="0"/>
          <w:marBottom w:val="0"/>
          <w:divBdr>
            <w:top w:val="none" w:sz="0" w:space="0" w:color="auto"/>
            <w:left w:val="none" w:sz="0" w:space="0" w:color="auto"/>
            <w:bottom w:val="none" w:sz="0" w:space="0" w:color="auto"/>
            <w:right w:val="none" w:sz="0" w:space="0" w:color="auto"/>
          </w:divBdr>
        </w:div>
        <w:div w:id="195836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attleofprestonpans1745.org/heritagetrust/html/news/show_image.asp?imageid=16897&amp;newsid=99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Prestoungrange</dc:creator>
  <cp:keywords/>
  <dc:description/>
  <cp:lastModifiedBy>Gordon Prestoungrange</cp:lastModifiedBy>
  <cp:revision>2</cp:revision>
  <cp:lastPrinted>2020-01-22T12:45:00Z</cp:lastPrinted>
  <dcterms:created xsi:type="dcterms:W3CDTF">2020-02-25T15:37:00Z</dcterms:created>
  <dcterms:modified xsi:type="dcterms:W3CDTF">2020-02-25T15:37:00Z</dcterms:modified>
</cp:coreProperties>
</file>