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DCF55" w14:textId="77777777" w:rsidR="003C47BA" w:rsidRDefault="003C47BA">
      <w:pPr>
        <w:pStyle w:val="BodyText"/>
        <w:rPr>
          <w:rFonts w:ascii="Times New Roman"/>
          <w:sz w:val="20"/>
        </w:rPr>
      </w:pPr>
    </w:p>
    <w:p w14:paraId="5BA7CBF7" w14:textId="77777777" w:rsidR="003C47BA" w:rsidRDefault="00E70504">
      <w:pPr>
        <w:spacing w:before="91"/>
        <w:ind w:left="2345"/>
        <w:rPr>
          <w:b/>
          <w:sz w:val="28"/>
        </w:rPr>
      </w:pPr>
      <w:bookmarkStart w:id="0" w:name="PETITION_TO_EAST_LOTHIAN_COUNCIL"/>
      <w:bookmarkEnd w:id="0"/>
      <w:r>
        <w:rPr>
          <w:b/>
          <w:sz w:val="28"/>
        </w:rPr>
        <w:t>PETITION TO EAST LOTHIAN COUNCIL</w:t>
      </w:r>
    </w:p>
    <w:p w14:paraId="4F48A5A3" w14:textId="77777777" w:rsidR="003C47BA" w:rsidRDefault="003C47BA">
      <w:pPr>
        <w:rPr>
          <w:b/>
          <w:sz w:val="20"/>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28"/>
        <w:gridCol w:w="6300"/>
      </w:tblGrid>
      <w:tr w:rsidR="003C47BA" w14:paraId="4C249FB8" w14:textId="77777777">
        <w:trPr>
          <w:trHeight w:val="1050"/>
        </w:trPr>
        <w:tc>
          <w:tcPr>
            <w:tcW w:w="3528" w:type="dxa"/>
          </w:tcPr>
          <w:p w14:paraId="7BA55246" w14:textId="77777777" w:rsidR="003C47BA" w:rsidRDefault="00E70504">
            <w:pPr>
              <w:pStyle w:val="TableParagraph"/>
              <w:spacing w:before="118"/>
              <w:ind w:left="107" w:right="245"/>
              <w:rPr>
                <w:b/>
                <w:sz w:val="20"/>
              </w:rPr>
            </w:pPr>
            <w:r>
              <w:rPr>
                <w:b/>
                <w:sz w:val="20"/>
              </w:rPr>
              <w:t xml:space="preserve">Name of Principal Petitioner (and </w:t>
            </w:r>
            <w:proofErr w:type="spellStart"/>
            <w:r>
              <w:rPr>
                <w:b/>
                <w:sz w:val="20"/>
              </w:rPr>
              <w:t>organisation</w:t>
            </w:r>
            <w:proofErr w:type="spellEnd"/>
            <w:r>
              <w:rPr>
                <w:b/>
                <w:sz w:val="20"/>
              </w:rPr>
              <w:t xml:space="preserve"> if applicable)</w:t>
            </w:r>
          </w:p>
          <w:p w14:paraId="105242FD" w14:textId="14237D03" w:rsidR="003C47BA" w:rsidRDefault="003C47BA">
            <w:pPr>
              <w:pStyle w:val="TableParagraph"/>
              <w:spacing w:before="121"/>
              <w:ind w:left="107"/>
              <w:rPr>
                <w:b/>
                <w:sz w:val="20"/>
              </w:rPr>
            </w:pPr>
          </w:p>
        </w:tc>
        <w:tc>
          <w:tcPr>
            <w:tcW w:w="6300" w:type="dxa"/>
          </w:tcPr>
          <w:p w14:paraId="66A6FD38" w14:textId="77777777" w:rsidR="003C47BA" w:rsidRDefault="00E26A6F">
            <w:pPr>
              <w:pStyle w:val="TableParagraph"/>
              <w:rPr>
                <w:rFonts w:ascii="Times New Roman"/>
                <w:sz w:val="18"/>
              </w:rPr>
            </w:pPr>
            <w:r>
              <w:rPr>
                <w:rFonts w:ascii="Times New Roman"/>
                <w:sz w:val="18"/>
              </w:rPr>
              <w:t xml:space="preserve"> </w:t>
            </w:r>
          </w:p>
          <w:p w14:paraId="033AE8D8" w14:textId="753DDF4D" w:rsidR="00E26A6F" w:rsidRDefault="00E26A6F" w:rsidP="00E26A6F">
            <w:pPr>
              <w:pStyle w:val="TableParagraph"/>
              <w:rPr>
                <w:rFonts w:ascii="Times New Roman"/>
              </w:rPr>
            </w:pPr>
            <w:r>
              <w:rPr>
                <w:rFonts w:ascii="Times New Roman"/>
                <w:sz w:val="18"/>
              </w:rPr>
              <w:t xml:space="preserve"> </w:t>
            </w:r>
            <w:r w:rsidR="00CC29E9">
              <w:rPr>
                <w:rFonts w:ascii="Times New Roman"/>
              </w:rPr>
              <w:t>DR GORDON PRESTOUNGRANGE</w:t>
            </w:r>
            <w:r>
              <w:rPr>
                <w:rFonts w:ascii="Times New Roman"/>
              </w:rPr>
              <w:t xml:space="preserve"> MBE</w:t>
            </w:r>
            <w:r w:rsidR="00591390">
              <w:rPr>
                <w:rFonts w:ascii="Times New Roman"/>
              </w:rPr>
              <w:t xml:space="preserve"> - for Trustees of</w:t>
            </w:r>
          </w:p>
          <w:p w14:paraId="4EEF3B8A" w14:textId="77777777" w:rsidR="00E26A6F" w:rsidRDefault="00E26A6F" w:rsidP="00E26A6F">
            <w:pPr>
              <w:pStyle w:val="TableParagraph"/>
              <w:rPr>
                <w:rFonts w:ascii="Times New Roman"/>
              </w:rPr>
            </w:pPr>
            <w:r>
              <w:rPr>
                <w:rFonts w:ascii="Times New Roman"/>
              </w:rPr>
              <w:t xml:space="preserve"> BATTLE OF PRESTONPANS [1745] HERITAGE TRUST</w:t>
            </w:r>
          </w:p>
          <w:p w14:paraId="52804AAD" w14:textId="68075763" w:rsidR="00091154" w:rsidRDefault="00CC29E9" w:rsidP="00091154">
            <w:pPr>
              <w:pStyle w:val="TableParagraph"/>
              <w:rPr>
                <w:rFonts w:ascii="Times New Roman"/>
              </w:rPr>
            </w:pPr>
            <w:r>
              <w:rPr>
                <w:rFonts w:ascii="Times New Roman"/>
              </w:rPr>
              <w:t xml:space="preserve"> </w:t>
            </w:r>
            <w:r w:rsidR="00091154">
              <w:rPr>
                <w:rFonts w:ascii="Times New Roman"/>
              </w:rPr>
              <w:t>Scottish Charity SC 037447</w:t>
            </w:r>
          </w:p>
          <w:p w14:paraId="4B667C08" w14:textId="77777777" w:rsidR="00091154" w:rsidRDefault="00091154" w:rsidP="00091154">
            <w:pPr>
              <w:pStyle w:val="TableParagraph"/>
              <w:rPr>
                <w:rStyle w:val="Hyperlink"/>
                <w:rFonts w:ascii="Times New Roman"/>
              </w:rPr>
            </w:pPr>
            <w:r>
              <w:rPr>
                <w:rFonts w:ascii="Times New Roman"/>
              </w:rPr>
              <w:t xml:space="preserve"> </w:t>
            </w:r>
            <w:hyperlink r:id="rId7" w:history="1">
              <w:r w:rsidRPr="00C73FCD">
                <w:rPr>
                  <w:rStyle w:val="Hyperlink"/>
                  <w:rFonts w:ascii="Times New Roman"/>
                </w:rPr>
                <w:t>www.battleofprestonpans1745.org</w:t>
              </w:r>
            </w:hyperlink>
          </w:p>
          <w:p w14:paraId="3EE0AB9E" w14:textId="1D8D28E4" w:rsidR="006F54F2" w:rsidRPr="00E26A6F" w:rsidRDefault="006F54F2" w:rsidP="00091154">
            <w:pPr>
              <w:pStyle w:val="TableParagraph"/>
              <w:rPr>
                <w:rFonts w:ascii="Times New Roman"/>
              </w:rPr>
            </w:pPr>
          </w:p>
        </w:tc>
      </w:tr>
      <w:tr w:rsidR="003C47BA" w14:paraId="66996078" w14:textId="77777777">
        <w:trPr>
          <w:trHeight w:val="1049"/>
        </w:trPr>
        <w:tc>
          <w:tcPr>
            <w:tcW w:w="3528" w:type="dxa"/>
          </w:tcPr>
          <w:p w14:paraId="34102F16" w14:textId="307F8ED1" w:rsidR="003C47BA" w:rsidRDefault="00E70504">
            <w:pPr>
              <w:pStyle w:val="TableParagraph"/>
              <w:spacing w:before="118"/>
              <w:ind w:left="107" w:right="245"/>
              <w:rPr>
                <w:b/>
                <w:sz w:val="20"/>
              </w:rPr>
            </w:pPr>
            <w:r>
              <w:rPr>
                <w:b/>
                <w:sz w:val="20"/>
              </w:rPr>
              <w:t xml:space="preserve">Address of Principal Petitioner </w:t>
            </w:r>
          </w:p>
          <w:p w14:paraId="6BEB1F47" w14:textId="0F6168A2" w:rsidR="003C47BA" w:rsidRDefault="003C47BA">
            <w:pPr>
              <w:pStyle w:val="TableParagraph"/>
              <w:spacing w:before="120"/>
              <w:ind w:left="107"/>
              <w:rPr>
                <w:b/>
                <w:sz w:val="20"/>
              </w:rPr>
            </w:pPr>
          </w:p>
        </w:tc>
        <w:tc>
          <w:tcPr>
            <w:tcW w:w="6300" w:type="dxa"/>
          </w:tcPr>
          <w:p w14:paraId="5D855727" w14:textId="77777777" w:rsidR="003C47BA" w:rsidRDefault="003C47BA">
            <w:pPr>
              <w:pStyle w:val="TableParagraph"/>
              <w:rPr>
                <w:rFonts w:ascii="Times New Roman"/>
                <w:sz w:val="18"/>
              </w:rPr>
            </w:pPr>
          </w:p>
          <w:p w14:paraId="70922BD9" w14:textId="77777777" w:rsidR="00E26A6F" w:rsidRDefault="00CC29E9">
            <w:pPr>
              <w:pStyle w:val="TableParagraph"/>
              <w:rPr>
                <w:rFonts w:ascii="Times New Roman"/>
              </w:rPr>
            </w:pPr>
            <w:r>
              <w:rPr>
                <w:rFonts w:ascii="Times New Roman"/>
                <w:sz w:val="18"/>
              </w:rPr>
              <w:t xml:space="preserve"> </w:t>
            </w:r>
            <w:r>
              <w:rPr>
                <w:rFonts w:ascii="Times New Roman"/>
              </w:rPr>
              <w:t>227 HIGH STREET, PRESTONPANS EH32 9BE</w:t>
            </w:r>
          </w:p>
          <w:p w14:paraId="481A553C" w14:textId="7EC9A356" w:rsidR="00CC29E9" w:rsidRDefault="00CC29E9">
            <w:pPr>
              <w:pStyle w:val="TableParagraph"/>
              <w:rPr>
                <w:rFonts w:ascii="Times New Roman"/>
              </w:rPr>
            </w:pPr>
            <w:r>
              <w:rPr>
                <w:rFonts w:ascii="Times New Roman"/>
              </w:rPr>
              <w:t xml:space="preserve"> </w:t>
            </w:r>
            <w:hyperlink r:id="rId8" w:history="1">
              <w:r w:rsidR="00D45FC0" w:rsidRPr="00C73FCD">
                <w:rPr>
                  <w:rStyle w:val="Hyperlink"/>
                  <w:rFonts w:ascii="Times New Roman"/>
                </w:rPr>
                <w:t>prestoungrange@aol.com</w:t>
              </w:r>
            </w:hyperlink>
          </w:p>
          <w:p w14:paraId="361BE127" w14:textId="2896C0A5" w:rsidR="00D45FC0" w:rsidRPr="00CC29E9" w:rsidRDefault="00C478FC">
            <w:pPr>
              <w:pStyle w:val="TableParagraph"/>
              <w:rPr>
                <w:rFonts w:ascii="Times New Roman"/>
              </w:rPr>
            </w:pPr>
            <w:r>
              <w:rPr>
                <w:rFonts w:ascii="Times New Roman"/>
              </w:rPr>
              <w:t xml:space="preserve"> </w:t>
            </w:r>
          </w:p>
        </w:tc>
      </w:tr>
      <w:tr w:rsidR="003C47BA" w14:paraId="4CB72F4D" w14:textId="77777777">
        <w:trPr>
          <w:trHeight w:val="700"/>
        </w:trPr>
        <w:tc>
          <w:tcPr>
            <w:tcW w:w="3528" w:type="dxa"/>
          </w:tcPr>
          <w:p w14:paraId="2516CA7D" w14:textId="5A49E9DD" w:rsidR="003C47BA" w:rsidRDefault="00E70504">
            <w:pPr>
              <w:pStyle w:val="TableParagraph"/>
              <w:tabs>
                <w:tab w:val="left" w:pos="1085"/>
                <w:tab w:val="left" w:pos="2265"/>
                <w:tab w:val="left" w:pos="3233"/>
              </w:tabs>
              <w:spacing w:before="118"/>
              <w:ind w:left="107" w:right="94"/>
              <w:rPr>
                <w:b/>
                <w:sz w:val="20"/>
              </w:rPr>
            </w:pPr>
            <w:r>
              <w:rPr>
                <w:b/>
                <w:sz w:val="20"/>
              </w:rPr>
              <w:t>Contact</w:t>
            </w:r>
            <w:r>
              <w:rPr>
                <w:b/>
                <w:sz w:val="20"/>
              </w:rPr>
              <w:tab/>
              <w:t>telephone</w:t>
            </w:r>
            <w:r w:rsidR="00E73D45">
              <w:rPr>
                <w:b/>
                <w:sz w:val="20"/>
              </w:rPr>
              <w:t xml:space="preserve"> </w:t>
            </w:r>
            <w:r>
              <w:rPr>
                <w:b/>
                <w:sz w:val="20"/>
              </w:rPr>
              <w:t>number</w:t>
            </w:r>
            <w:r w:rsidR="00E73D45">
              <w:rPr>
                <w:b/>
                <w:sz w:val="20"/>
              </w:rPr>
              <w:t xml:space="preserve"> </w:t>
            </w:r>
            <w:r>
              <w:rPr>
                <w:b/>
                <w:sz w:val="20"/>
              </w:rPr>
              <w:t>of Principal</w:t>
            </w:r>
            <w:r>
              <w:rPr>
                <w:b/>
                <w:spacing w:val="-2"/>
                <w:sz w:val="20"/>
              </w:rPr>
              <w:t xml:space="preserve"> </w:t>
            </w:r>
            <w:r>
              <w:rPr>
                <w:b/>
                <w:sz w:val="20"/>
              </w:rPr>
              <w:t>Petitioner</w:t>
            </w:r>
          </w:p>
        </w:tc>
        <w:tc>
          <w:tcPr>
            <w:tcW w:w="6300" w:type="dxa"/>
          </w:tcPr>
          <w:p w14:paraId="52359548" w14:textId="77777777" w:rsidR="003C47BA" w:rsidRDefault="003C47BA">
            <w:pPr>
              <w:pStyle w:val="TableParagraph"/>
              <w:rPr>
                <w:rFonts w:ascii="Times New Roman"/>
                <w:sz w:val="18"/>
              </w:rPr>
            </w:pPr>
          </w:p>
          <w:p w14:paraId="3F781720" w14:textId="77777777" w:rsidR="00D45FC0" w:rsidRDefault="00D45FC0">
            <w:pPr>
              <w:pStyle w:val="TableParagraph"/>
              <w:rPr>
                <w:rFonts w:ascii="Times New Roman"/>
              </w:rPr>
            </w:pPr>
            <w:r>
              <w:rPr>
                <w:rFonts w:ascii="Times New Roman"/>
                <w:sz w:val="18"/>
              </w:rPr>
              <w:t xml:space="preserve"> </w:t>
            </w:r>
            <w:r>
              <w:rPr>
                <w:rFonts w:ascii="Times New Roman"/>
              </w:rPr>
              <w:t>01875 819922</w:t>
            </w:r>
          </w:p>
          <w:p w14:paraId="33BE2443" w14:textId="6DDDD93F" w:rsidR="00D45FC0" w:rsidRDefault="00D45FC0">
            <w:pPr>
              <w:pStyle w:val="TableParagraph"/>
              <w:rPr>
                <w:rFonts w:ascii="Times New Roman"/>
              </w:rPr>
            </w:pPr>
            <w:r>
              <w:rPr>
                <w:rFonts w:ascii="Times New Roman"/>
              </w:rPr>
              <w:t xml:space="preserve"> 0792 852 6629</w:t>
            </w:r>
          </w:p>
          <w:p w14:paraId="7662F0A7" w14:textId="7D1BEF74" w:rsidR="00D45FC0" w:rsidRPr="00D45FC0" w:rsidRDefault="00D45FC0">
            <w:pPr>
              <w:pStyle w:val="TableParagraph"/>
              <w:rPr>
                <w:rFonts w:ascii="Times New Roman"/>
              </w:rPr>
            </w:pPr>
          </w:p>
        </w:tc>
      </w:tr>
      <w:tr w:rsidR="003C47BA" w14:paraId="35DDB542" w14:textId="77777777">
        <w:trPr>
          <w:trHeight w:val="819"/>
        </w:trPr>
        <w:tc>
          <w:tcPr>
            <w:tcW w:w="3528" w:type="dxa"/>
          </w:tcPr>
          <w:p w14:paraId="2A9E87E6" w14:textId="77777777" w:rsidR="003C47BA" w:rsidRDefault="00E70504">
            <w:pPr>
              <w:pStyle w:val="TableParagraph"/>
              <w:spacing w:before="118"/>
              <w:ind w:left="107"/>
              <w:rPr>
                <w:b/>
                <w:sz w:val="20"/>
              </w:rPr>
            </w:pPr>
            <w:r>
              <w:rPr>
                <w:b/>
                <w:sz w:val="20"/>
              </w:rPr>
              <w:t>Title of Petition</w:t>
            </w:r>
          </w:p>
        </w:tc>
        <w:tc>
          <w:tcPr>
            <w:tcW w:w="6300" w:type="dxa"/>
          </w:tcPr>
          <w:p w14:paraId="4E20D990" w14:textId="77777777" w:rsidR="003C47BA" w:rsidRDefault="00E26A6F">
            <w:pPr>
              <w:pStyle w:val="TableParagraph"/>
              <w:rPr>
                <w:rFonts w:ascii="Times New Roman"/>
                <w:sz w:val="18"/>
              </w:rPr>
            </w:pPr>
            <w:r>
              <w:rPr>
                <w:rFonts w:ascii="Times New Roman"/>
                <w:sz w:val="18"/>
              </w:rPr>
              <w:t xml:space="preserve">  </w:t>
            </w:r>
          </w:p>
          <w:p w14:paraId="01DF76FA" w14:textId="77777777" w:rsidR="00811683" w:rsidRDefault="00E26A6F" w:rsidP="00591390">
            <w:pPr>
              <w:pStyle w:val="TableParagraph"/>
              <w:rPr>
                <w:rFonts w:ascii="Times New Roman"/>
              </w:rPr>
            </w:pPr>
            <w:r>
              <w:rPr>
                <w:rFonts w:ascii="Times New Roman"/>
                <w:sz w:val="18"/>
              </w:rPr>
              <w:t xml:space="preserve"> </w:t>
            </w:r>
            <w:r w:rsidR="00CC29E9">
              <w:rPr>
                <w:rFonts w:ascii="Times New Roman"/>
                <w:sz w:val="18"/>
              </w:rPr>
              <w:t xml:space="preserve"> </w:t>
            </w:r>
            <w:r w:rsidR="00591390">
              <w:rPr>
                <w:rFonts w:ascii="Times New Roman"/>
              </w:rPr>
              <w:t xml:space="preserve">ESTABLISHING </w:t>
            </w:r>
            <w:r w:rsidR="00811683">
              <w:rPr>
                <w:rFonts w:ascii="Times New Roman"/>
              </w:rPr>
              <w:t xml:space="preserve">THE </w:t>
            </w:r>
            <w:r w:rsidR="00591390">
              <w:rPr>
                <w:rFonts w:ascii="Times New Roman"/>
              </w:rPr>
              <w:t xml:space="preserve">LIVING HISTORY CENTRE </w:t>
            </w:r>
            <w:r w:rsidR="00811683">
              <w:rPr>
                <w:rFonts w:ascii="Times New Roman"/>
              </w:rPr>
              <w:t xml:space="preserve">[LHC] </w:t>
            </w:r>
            <w:r w:rsidR="00591390">
              <w:rPr>
                <w:rFonts w:ascii="Times New Roman"/>
              </w:rPr>
              <w:t xml:space="preserve">IN </w:t>
            </w:r>
          </w:p>
          <w:p w14:paraId="5A2A4C76" w14:textId="77777777" w:rsidR="00811683" w:rsidRDefault="00811683" w:rsidP="00591390">
            <w:pPr>
              <w:pStyle w:val="TableParagraph"/>
              <w:rPr>
                <w:rFonts w:ascii="Times New Roman"/>
              </w:rPr>
            </w:pPr>
            <w:r>
              <w:rPr>
                <w:rFonts w:ascii="Times New Roman"/>
              </w:rPr>
              <w:t xml:space="preserve"> </w:t>
            </w:r>
            <w:r w:rsidR="00591390">
              <w:rPr>
                <w:rFonts w:ascii="Times New Roman"/>
              </w:rPr>
              <w:t>2023 TO  COMMEMORATE THE BATTLE OF PRESTONPANS</w:t>
            </w:r>
          </w:p>
          <w:p w14:paraId="6CDB26BE" w14:textId="5013DC56" w:rsidR="00E26A6F" w:rsidRDefault="00591390" w:rsidP="00591390">
            <w:pPr>
              <w:pStyle w:val="TableParagraph"/>
              <w:rPr>
                <w:rFonts w:ascii="Times New Roman"/>
                <w:b/>
                <w:bCs/>
              </w:rPr>
            </w:pPr>
            <w:r>
              <w:rPr>
                <w:rFonts w:ascii="Times New Roman"/>
              </w:rPr>
              <w:t xml:space="preserve"> 1745 </w:t>
            </w:r>
            <w:r>
              <w:rPr>
                <w:rFonts w:ascii="Times New Roman"/>
              </w:rPr>
              <w:t>–</w:t>
            </w:r>
            <w:r w:rsidR="00811683">
              <w:rPr>
                <w:rFonts w:ascii="Times New Roman"/>
              </w:rPr>
              <w:t xml:space="preserve">  </w:t>
            </w:r>
            <w:hyperlink r:id="rId9" w:history="1">
              <w:r w:rsidRPr="00591390">
                <w:rPr>
                  <w:rStyle w:val="Hyperlink"/>
                  <w:rFonts w:ascii="Times New Roman"/>
                  <w:b/>
                  <w:bCs/>
                </w:rPr>
                <w:t>www.visionforvictory1745.org</w:t>
              </w:r>
            </w:hyperlink>
            <w:r w:rsidRPr="00591390">
              <w:rPr>
                <w:rFonts w:ascii="Times New Roman"/>
                <w:b/>
                <w:bCs/>
              </w:rPr>
              <w:t xml:space="preserve">  </w:t>
            </w:r>
          </w:p>
          <w:p w14:paraId="1ED03DC0" w14:textId="6CAE1150" w:rsidR="00811683" w:rsidRPr="00591390" w:rsidRDefault="00811683" w:rsidP="00591390">
            <w:pPr>
              <w:pStyle w:val="TableParagraph"/>
              <w:rPr>
                <w:rFonts w:ascii="Times New Roman"/>
                <w:b/>
                <w:bCs/>
              </w:rPr>
            </w:pPr>
          </w:p>
        </w:tc>
      </w:tr>
      <w:tr w:rsidR="003C47BA" w14:paraId="3DC44A3C" w14:textId="77777777">
        <w:trPr>
          <w:trHeight w:val="2219"/>
        </w:trPr>
        <w:tc>
          <w:tcPr>
            <w:tcW w:w="3528" w:type="dxa"/>
          </w:tcPr>
          <w:p w14:paraId="157F7BE5" w14:textId="50FE8D64" w:rsidR="003C47BA" w:rsidRDefault="00E70504">
            <w:pPr>
              <w:pStyle w:val="TableParagraph"/>
              <w:spacing w:before="118"/>
              <w:ind w:left="107"/>
              <w:rPr>
                <w:b/>
                <w:sz w:val="20"/>
              </w:rPr>
            </w:pPr>
            <w:r>
              <w:rPr>
                <w:b/>
                <w:sz w:val="20"/>
              </w:rPr>
              <w:t xml:space="preserve">Petition text. We the undersigned </w:t>
            </w:r>
            <w:r w:rsidR="00591390">
              <w:rPr>
                <w:b/>
                <w:sz w:val="20"/>
              </w:rPr>
              <w:t xml:space="preserve">respectfully </w:t>
            </w:r>
            <w:r>
              <w:rPr>
                <w:b/>
                <w:sz w:val="20"/>
              </w:rPr>
              <w:t xml:space="preserve">call </w:t>
            </w:r>
            <w:r w:rsidR="00591390">
              <w:rPr>
                <w:b/>
                <w:sz w:val="20"/>
              </w:rPr>
              <w:t>up</w:t>
            </w:r>
            <w:r>
              <w:rPr>
                <w:b/>
                <w:sz w:val="20"/>
              </w:rPr>
              <w:t>on East Lothian Council to</w:t>
            </w:r>
            <w:r w:rsidR="00591390">
              <w:rPr>
                <w:b/>
                <w:sz w:val="20"/>
              </w:rPr>
              <w:t xml:space="preserve"> ..</w:t>
            </w:r>
            <w:r>
              <w:rPr>
                <w:b/>
                <w:sz w:val="20"/>
              </w:rPr>
              <w:t>..</w:t>
            </w:r>
          </w:p>
        </w:tc>
        <w:tc>
          <w:tcPr>
            <w:tcW w:w="6300" w:type="dxa"/>
          </w:tcPr>
          <w:p w14:paraId="470DEA56" w14:textId="77777777" w:rsidR="000A3433" w:rsidRPr="000A3433" w:rsidRDefault="000A3433" w:rsidP="000A3433">
            <w:pPr>
              <w:widowControl/>
              <w:autoSpaceDE/>
              <w:autoSpaceDN/>
              <w:spacing w:after="200"/>
              <w:contextualSpacing/>
              <w:rPr>
                <w:rFonts w:ascii="Times New Roman" w:hAnsi="Times New Roman" w:cs="Times New Roman"/>
                <w:bCs/>
              </w:rPr>
            </w:pPr>
          </w:p>
          <w:p w14:paraId="0C67D8A6" w14:textId="720EA416" w:rsidR="000A3433" w:rsidRPr="000A3433" w:rsidRDefault="000A3433" w:rsidP="000A3433">
            <w:pPr>
              <w:pStyle w:val="ListParagraph"/>
              <w:widowControl/>
              <w:numPr>
                <w:ilvl w:val="0"/>
                <w:numId w:val="3"/>
              </w:numPr>
              <w:autoSpaceDE/>
              <w:autoSpaceDN/>
              <w:spacing w:after="200"/>
              <w:contextualSpacing/>
              <w:rPr>
                <w:rFonts w:ascii="Times New Roman" w:hAnsi="Times New Roman" w:cs="Times New Roman"/>
                <w:bCs/>
              </w:rPr>
            </w:pPr>
            <w:r w:rsidRPr="000A3433">
              <w:rPr>
                <w:rFonts w:ascii="Times New Roman" w:hAnsi="Times New Roman" w:cs="Times New Roman"/>
                <w:bCs/>
              </w:rPr>
              <w:t>Reaffirm and express enthusiastic support for the creation of  a</w:t>
            </w:r>
            <w:r>
              <w:rPr>
                <w:rFonts w:ascii="Times New Roman" w:hAnsi="Times New Roman" w:cs="Times New Roman"/>
                <w:bCs/>
              </w:rPr>
              <w:t xml:space="preserve"> </w:t>
            </w:r>
            <w:r w:rsidRPr="000A3433">
              <w:rPr>
                <w:rFonts w:ascii="Times New Roman" w:hAnsi="Times New Roman" w:cs="Times New Roman"/>
                <w:bCs/>
              </w:rPr>
              <w:t>world-class Living History Centre in East Lothian to commemorate and interpret the Battle of Prestonpans 1745 in the context of Scotland’s Jacobite Heritage and to provide a permanent home for the Prestonpans and Scottish Diaspora Tapestries.</w:t>
            </w:r>
          </w:p>
          <w:p w14:paraId="06EF19A5" w14:textId="7EBE0B3A" w:rsidR="000A3433" w:rsidRDefault="000A3433" w:rsidP="000A3433">
            <w:pPr>
              <w:pStyle w:val="ListParagraph"/>
              <w:widowControl/>
              <w:numPr>
                <w:ilvl w:val="0"/>
                <w:numId w:val="3"/>
              </w:numPr>
              <w:autoSpaceDE/>
              <w:autoSpaceDN/>
              <w:spacing w:after="200"/>
              <w:contextualSpacing/>
              <w:rPr>
                <w:rFonts w:ascii="Times New Roman" w:hAnsi="Times New Roman" w:cs="Times New Roman"/>
                <w:bCs/>
              </w:rPr>
            </w:pPr>
            <w:r w:rsidRPr="000A3433">
              <w:rPr>
                <w:rFonts w:ascii="Times New Roman" w:hAnsi="Times New Roman" w:cs="Times New Roman"/>
                <w:bCs/>
              </w:rPr>
              <w:t xml:space="preserve">Afford full assistance to the Battle of Prestonpans (1745) Heritage Trust as it moves forward along the </w:t>
            </w:r>
            <w:r w:rsidRPr="000A3433">
              <w:rPr>
                <w:rFonts w:ascii="Times New Roman" w:hAnsi="Times New Roman" w:cs="Times New Roman"/>
                <w:bCs/>
                <w:i/>
                <w:iCs/>
              </w:rPr>
              <w:t>Path</w:t>
            </w:r>
            <w:r w:rsidRPr="000A3433">
              <w:rPr>
                <w:rFonts w:ascii="Times New Roman" w:hAnsi="Times New Roman" w:cs="Times New Roman"/>
                <w:bCs/>
              </w:rPr>
              <w:t xml:space="preserve"> to establish a financially self-sustaining Living History Centre</w:t>
            </w:r>
            <w:r>
              <w:rPr>
                <w:rFonts w:ascii="Times New Roman" w:hAnsi="Times New Roman" w:cs="Times New Roman"/>
                <w:bCs/>
              </w:rPr>
              <w:t xml:space="preserve"> by 2023</w:t>
            </w:r>
            <w:r w:rsidRPr="000A3433">
              <w:rPr>
                <w:rFonts w:ascii="Times New Roman" w:hAnsi="Times New Roman" w:cs="Times New Roman"/>
                <w:bCs/>
              </w:rPr>
              <w:t>, which will provide on-going heritage, cultural and educational benefits to the people of East Lothian, and will attract visitors from across the nation, the rest of the UK and internationally.</w:t>
            </w:r>
          </w:p>
          <w:p w14:paraId="5BC1AD33" w14:textId="4D63A7BE" w:rsidR="003F71F7" w:rsidRPr="000A3433" w:rsidRDefault="003F71F7" w:rsidP="000A3433">
            <w:pPr>
              <w:pStyle w:val="ListParagraph"/>
              <w:widowControl/>
              <w:numPr>
                <w:ilvl w:val="0"/>
                <w:numId w:val="3"/>
              </w:numPr>
              <w:autoSpaceDE/>
              <w:autoSpaceDN/>
              <w:spacing w:after="200"/>
              <w:contextualSpacing/>
              <w:rPr>
                <w:rFonts w:ascii="Times New Roman" w:hAnsi="Times New Roman" w:cs="Times New Roman"/>
                <w:bCs/>
              </w:rPr>
            </w:pPr>
            <w:r>
              <w:rPr>
                <w:rFonts w:ascii="Times New Roman" w:hAnsi="Times New Roman" w:cs="Times New Roman"/>
                <w:bCs/>
              </w:rPr>
              <w:t>Assist the Trust along the</w:t>
            </w:r>
            <w:r w:rsidRPr="003F71F7">
              <w:rPr>
                <w:rFonts w:ascii="Times New Roman" w:hAnsi="Times New Roman" w:cs="Times New Roman"/>
                <w:bCs/>
                <w:i/>
                <w:iCs/>
              </w:rPr>
              <w:t xml:space="preserve"> Path</w:t>
            </w:r>
            <w:r>
              <w:rPr>
                <w:rFonts w:ascii="Times New Roman" w:hAnsi="Times New Roman" w:cs="Times New Roman"/>
                <w:bCs/>
                <w:i/>
                <w:iCs/>
              </w:rPr>
              <w:t xml:space="preserve"> </w:t>
            </w:r>
            <w:r>
              <w:rPr>
                <w:rFonts w:ascii="Times New Roman" w:hAnsi="Times New Roman" w:cs="Times New Roman"/>
                <w:bCs/>
              </w:rPr>
              <w:t xml:space="preserve">by the provision of warehouse accommodation for and insurance of the tapestries and accumulated heritage assets </w:t>
            </w:r>
          </w:p>
          <w:p w14:paraId="1DB79168" w14:textId="77777777" w:rsidR="000A3433" w:rsidRPr="000A3433" w:rsidRDefault="000A3433" w:rsidP="000A3433">
            <w:pPr>
              <w:pStyle w:val="ListParagraph"/>
              <w:widowControl/>
              <w:numPr>
                <w:ilvl w:val="0"/>
                <w:numId w:val="3"/>
              </w:numPr>
              <w:autoSpaceDE/>
              <w:autoSpaceDN/>
              <w:spacing w:after="200"/>
              <w:contextualSpacing/>
              <w:rPr>
                <w:rFonts w:ascii="Times New Roman" w:hAnsi="Times New Roman" w:cs="Times New Roman"/>
                <w:bCs/>
              </w:rPr>
            </w:pPr>
            <w:r w:rsidRPr="000A3433">
              <w:rPr>
                <w:rFonts w:ascii="Times New Roman" w:hAnsi="Times New Roman" w:cs="Times New Roman"/>
                <w:bCs/>
              </w:rPr>
              <w:t>Support the Trust by all possible means to raise the capital funding for the Living History Centre, including an endowment, the income from which will be used, as appropriate, to supplement admission charges and invest in future improvements and development.</w:t>
            </w:r>
          </w:p>
          <w:p w14:paraId="2651FAAE" w14:textId="77777777" w:rsidR="000A3433" w:rsidRPr="000A3433" w:rsidRDefault="000A3433" w:rsidP="000A3433">
            <w:pPr>
              <w:pStyle w:val="ListParagraph"/>
              <w:widowControl/>
              <w:numPr>
                <w:ilvl w:val="0"/>
                <w:numId w:val="3"/>
              </w:numPr>
              <w:autoSpaceDE/>
              <w:autoSpaceDN/>
              <w:spacing w:after="200"/>
              <w:contextualSpacing/>
              <w:rPr>
                <w:rFonts w:ascii="Times New Roman" w:hAnsi="Times New Roman" w:cs="Times New Roman"/>
                <w:bCs/>
              </w:rPr>
            </w:pPr>
            <w:r w:rsidRPr="000A3433">
              <w:rPr>
                <w:rFonts w:ascii="Times New Roman" w:hAnsi="Times New Roman" w:cs="Times New Roman"/>
                <w:bCs/>
              </w:rPr>
              <w:t>Assist the Trust to ensure that people of all ages and the widest backgrounds are given the opportunity to learn about, and contribute to the study of, the Battle of Prestonpans, and all aspects of the Jacobite story.</w:t>
            </w:r>
          </w:p>
          <w:p w14:paraId="320AAC05" w14:textId="29AFD262" w:rsidR="000A3433" w:rsidRPr="000A3433" w:rsidRDefault="000A3433" w:rsidP="000A3433">
            <w:pPr>
              <w:pStyle w:val="ListParagraph"/>
              <w:widowControl/>
              <w:numPr>
                <w:ilvl w:val="0"/>
                <w:numId w:val="3"/>
              </w:numPr>
              <w:autoSpaceDE/>
              <w:autoSpaceDN/>
              <w:spacing w:after="200"/>
              <w:contextualSpacing/>
              <w:rPr>
                <w:rFonts w:ascii="Times New Roman" w:hAnsi="Times New Roman" w:cs="Times New Roman"/>
                <w:bCs/>
              </w:rPr>
            </w:pPr>
            <w:r w:rsidRPr="000A3433">
              <w:rPr>
                <w:rFonts w:ascii="Times New Roman" w:hAnsi="Times New Roman" w:cs="Times New Roman"/>
                <w:bCs/>
              </w:rPr>
              <w:t>Work with the Trust to protect</w:t>
            </w:r>
            <w:r>
              <w:rPr>
                <w:rFonts w:ascii="Times New Roman" w:hAnsi="Times New Roman" w:cs="Times New Roman"/>
                <w:bCs/>
              </w:rPr>
              <w:t xml:space="preserve"> conserve </w:t>
            </w:r>
            <w:r w:rsidRPr="000A3433">
              <w:rPr>
                <w:rFonts w:ascii="Times New Roman" w:hAnsi="Times New Roman" w:cs="Times New Roman"/>
                <w:bCs/>
              </w:rPr>
              <w:t xml:space="preserve">and interpret the site of the Battle of Prestonpans as defined in the Scottish Government’s National Inventory of Battlefields in all appropriate ways, to ensure that no undue archaeological </w:t>
            </w:r>
            <w:r w:rsidRPr="000A3433">
              <w:rPr>
                <w:rFonts w:ascii="Times New Roman" w:hAnsi="Times New Roman" w:cs="Times New Roman"/>
                <w:bCs/>
              </w:rPr>
              <w:lastRenderedPageBreak/>
              <w:t>disturbance occurs including the remains of the battle’s war dead buried on the battlefield</w:t>
            </w:r>
            <w:r>
              <w:rPr>
                <w:rFonts w:ascii="Times New Roman" w:hAnsi="Times New Roman" w:cs="Times New Roman"/>
                <w:bCs/>
              </w:rPr>
              <w:t xml:space="preserve"> and </w:t>
            </w:r>
            <w:r w:rsidR="008E4844">
              <w:rPr>
                <w:rFonts w:ascii="Times New Roman" w:hAnsi="Times New Roman" w:cs="Times New Roman"/>
                <w:bCs/>
              </w:rPr>
              <w:t xml:space="preserve">to </w:t>
            </w:r>
            <w:r>
              <w:rPr>
                <w:rFonts w:ascii="Times New Roman" w:hAnsi="Times New Roman" w:cs="Times New Roman"/>
                <w:bCs/>
              </w:rPr>
              <w:t xml:space="preserve">maintain all extant </w:t>
            </w:r>
            <w:r w:rsidR="006273C8">
              <w:rPr>
                <w:rFonts w:ascii="Times New Roman" w:hAnsi="Times New Roman" w:cs="Times New Roman"/>
                <w:bCs/>
              </w:rPr>
              <w:t xml:space="preserve">battlefield </w:t>
            </w:r>
            <w:bookmarkStart w:id="1" w:name="_GoBack"/>
            <w:bookmarkEnd w:id="1"/>
            <w:r>
              <w:rPr>
                <w:rFonts w:ascii="Times New Roman" w:hAnsi="Times New Roman" w:cs="Times New Roman"/>
                <w:bCs/>
              </w:rPr>
              <w:t>interpretation and memorials</w:t>
            </w:r>
            <w:r w:rsidRPr="000A3433">
              <w:rPr>
                <w:rFonts w:ascii="Times New Roman" w:hAnsi="Times New Roman" w:cs="Times New Roman"/>
                <w:bCs/>
              </w:rPr>
              <w:t>.</w:t>
            </w:r>
          </w:p>
          <w:p w14:paraId="56C0CEA4" w14:textId="56BF77FF" w:rsidR="008E4844" w:rsidRPr="008E4844" w:rsidRDefault="000A3433" w:rsidP="008E4844">
            <w:pPr>
              <w:pStyle w:val="ListParagraph"/>
              <w:widowControl/>
              <w:numPr>
                <w:ilvl w:val="0"/>
                <w:numId w:val="3"/>
              </w:numPr>
              <w:autoSpaceDE/>
              <w:autoSpaceDN/>
              <w:spacing w:after="200"/>
              <w:contextualSpacing/>
              <w:rPr>
                <w:rFonts w:ascii="Times New Roman" w:hAnsi="Times New Roman" w:cs="Times New Roman"/>
                <w:bCs/>
              </w:rPr>
            </w:pPr>
            <w:r w:rsidRPr="000A3433">
              <w:rPr>
                <w:rFonts w:ascii="Times New Roman" w:hAnsi="Times New Roman" w:cs="Times New Roman"/>
                <w:bCs/>
              </w:rPr>
              <w:t xml:space="preserve">Identify an Elected Member to serve on the Trust’s board, and a Council officer to liaise between the Trust and all appropriate Council service areas as the Living History Centre project is taken forward along the </w:t>
            </w:r>
            <w:r w:rsidRPr="000A3433">
              <w:rPr>
                <w:rFonts w:ascii="Times New Roman" w:hAnsi="Times New Roman" w:cs="Times New Roman"/>
                <w:bCs/>
                <w:i/>
                <w:iCs/>
              </w:rPr>
              <w:t>Path</w:t>
            </w:r>
            <w:r w:rsidRPr="000A3433">
              <w:rPr>
                <w:rFonts w:ascii="Times New Roman" w:hAnsi="Times New Roman" w:cs="Times New Roman"/>
                <w:bCs/>
              </w:rPr>
              <w:t xml:space="preserve"> to completion by 2023.</w:t>
            </w:r>
          </w:p>
        </w:tc>
      </w:tr>
      <w:tr w:rsidR="003C47BA" w14:paraId="20FFA725" w14:textId="77777777">
        <w:trPr>
          <w:trHeight w:val="1160"/>
        </w:trPr>
        <w:tc>
          <w:tcPr>
            <w:tcW w:w="3528" w:type="dxa"/>
          </w:tcPr>
          <w:p w14:paraId="2E60C5C7" w14:textId="77777777" w:rsidR="003C47BA" w:rsidRDefault="00E70504">
            <w:pPr>
              <w:pStyle w:val="TableParagraph"/>
              <w:spacing w:before="118"/>
              <w:ind w:left="107" w:right="94"/>
              <w:jc w:val="both"/>
              <w:rPr>
                <w:b/>
                <w:sz w:val="20"/>
              </w:rPr>
            </w:pPr>
            <w:r>
              <w:rPr>
                <w:b/>
                <w:sz w:val="20"/>
              </w:rPr>
              <w:lastRenderedPageBreak/>
              <w:t>What action have you taken and who have you contacted before submitting this petition and what was the result of this?</w:t>
            </w:r>
          </w:p>
        </w:tc>
        <w:tc>
          <w:tcPr>
            <w:tcW w:w="6300" w:type="dxa"/>
          </w:tcPr>
          <w:p w14:paraId="4E23DDFA" w14:textId="77777777" w:rsidR="00811683" w:rsidRDefault="00811683" w:rsidP="00D54FFC">
            <w:pPr>
              <w:pStyle w:val="TableParagraph"/>
              <w:rPr>
                <w:rFonts w:ascii="Times New Roman"/>
              </w:rPr>
            </w:pPr>
            <w:r>
              <w:rPr>
                <w:rFonts w:ascii="Times New Roman"/>
              </w:rPr>
              <w:t xml:space="preserve"> </w:t>
            </w:r>
          </w:p>
          <w:p w14:paraId="144792D4" w14:textId="77777777" w:rsidR="00015146" w:rsidRDefault="001E0844" w:rsidP="00D54FFC">
            <w:pPr>
              <w:pStyle w:val="TableParagraph"/>
              <w:rPr>
                <w:rFonts w:ascii="Times New Roman"/>
              </w:rPr>
            </w:pPr>
            <w:r>
              <w:rPr>
                <w:rFonts w:ascii="Times New Roman"/>
              </w:rPr>
              <w:t xml:space="preserve"> </w:t>
            </w:r>
            <w:r w:rsidR="00811683">
              <w:rPr>
                <w:rFonts w:ascii="Times New Roman"/>
              </w:rPr>
              <w:t xml:space="preserve">The Trust has petitioned both ELC </w:t>
            </w:r>
            <w:r w:rsidR="00015146">
              <w:rPr>
                <w:rFonts w:ascii="Times New Roman"/>
              </w:rPr>
              <w:t xml:space="preserve">[21.01.2010] </w:t>
            </w:r>
            <w:r w:rsidR="00811683">
              <w:rPr>
                <w:rFonts w:ascii="Times New Roman"/>
              </w:rPr>
              <w:t>and the Scottish</w:t>
            </w:r>
          </w:p>
          <w:p w14:paraId="58A6D812" w14:textId="32426968" w:rsidR="00015146" w:rsidRDefault="00015146" w:rsidP="00D54FFC">
            <w:pPr>
              <w:pStyle w:val="TableParagraph"/>
              <w:rPr>
                <w:rFonts w:ascii="Times New Roman"/>
              </w:rPr>
            </w:pPr>
            <w:r>
              <w:rPr>
                <w:rFonts w:ascii="Times New Roman"/>
              </w:rPr>
              <w:t xml:space="preserve"> </w:t>
            </w:r>
            <w:r w:rsidR="00811683">
              <w:rPr>
                <w:rFonts w:ascii="Times New Roman"/>
              </w:rPr>
              <w:t xml:space="preserve">Parliament </w:t>
            </w:r>
            <w:r>
              <w:rPr>
                <w:rFonts w:ascii="Times New Roman"/>
              </w:rPr>
              <w:t xml:space="preserve"> [PE1387] </w:t>
            </w:r>
            <w:r w:rsidR="00811683">
              <w:rPr>
                <w:rFonts w:ascii="Times New Roman"/>
              </w:rPr>
              <w:t xml:space="preserve">over the past decade and received </w:t>
            </w:r>
          </w:p>
          <w:p w14:paraId="7637D9CC" w14:textId="77777777" w:rsidR="00BA7FDC" w:rsidRDefault="00015146" w:rsidP="00D54FFC">
            <w:pPr>
              <w:pStyle w:val="TableParagraph"/>
              <w:rPr>
                <w:rFonts w:ascii="Times New Roman"/>
              </w:rPr>
            </w:pPr>
            <w:r>
              <w:rPr>
                <w:rFonts w:ascii="Times New Roman"/>
              </w:rPr>
              <w:t xml:space="preserve"> c</w:t>
            </w:r>
            <w:r w:rsidR="00811683">
              <w:rPr>
                <w:rFonts w:ascii="Times New Roman"/>
              </w:rPr>
              <w:t>omprehensive support</w:t>
            </w:r>
            <w:r w:rsidR="00BA7FDC">
              <w:rPr>
                <w:rFonts w:ascii="Times New Roman"/>
              </w:rPr>
              <w:t xml:space="preserve"> therefrom and from HES, NTS and the then </w:t>
            </w:r>
          </w:p>
          <w:p w14:paraId="18719769" w14:textId="77777777" w:rsidR="008E4844" w:rsidRDefault="00BA7FDC" w:rsidP="00D54FFC">
            <w:pPr>
              <w:pStyle w:val="TableParagraph"/>
              <w:rPr>
                <w:rFonts w:ascii="Times New Roman"/>
              </w:rPr>
            </w:pPr>
            <w:r>
              <w:rPr>
                <w:rFonts w:ascii="Times New Roman"/>
              </w:rPr>
              <w:t xml:space="preserve"> Cabinet Secretary </w:t>
            </w:r>
            <w:r w:rsidR="008E4844">
              <w:rPr>
                <w:rFonts w:ascii="Times New Roman"/>
              </w:rPr>
              <w:t xml:space="preserve">for Culture and all successors, </w:t>
            </w:r>
            <w:r w:rsidR="00E868C8">
              <w:rPr>
                <w:rFonts w:ascii="Times New Roman"/>
              </w:rPr>
              <w:t>and Iain Gray MSP</w:t>
            </w:r>
            <w:r w:rsidR="00811683">
              <w:rPr>
                <w:rFonts w:ascii="Times New Roman"/>
              </w:rPr>
              <w:t xml:space="preserve">. </w:t>
            </w:r>
            <w:r w:rsidR="008E4844">
              <w:rPr>
                <w:rFonts w:ascii="Times New Roman"/>
              </w:rPr>
              <w:t xml:space="preserve"> </w:t>
            </w:r>
          </w:p>
          <w:p w14:paraId="4F56A5A1" w14:textId="77777777" w:rsidR="008E4844" w:rsidRDefault="008E4844" w:rsidP="00D54FFC">
            <w:pPr>
              <w:pStyle w:val="TableParagraph"/>
              <w:rPr>
                <w:rFonts w:ascii="Times New Roman"/>
              </w:rPr>
            </w:pPr>
            <w:r>
              <w:rPr>
                <w:rFonts w:ascii="Times New Roman"/>
              </w:rPr>
              <w:t xml:space="preserve"> </w:t>
            </w:r>
            <w:r w:rsidR="00811683">
              <w:rPr>
                <w:rFonts w:ascii="Times New Roman"/>
              </w:rPr>
              <w:t xml:space="preserve">At the behest of </w:t>
            </w:r>
            <w:r w:rsidR="001E0844">
              <w:rPr>
                <w:rFonts w:ascii="Times New Roman"/>
              </w:rPr>
              <w:t xml:space="preserve"> </w:t>
            </w:r>
            <w:r w:rsidR="00811683">
              <w:rPr>
                <w:rFonts w:ascii="Times New Roman"/>
              </w:rPr>
              <w:t xml:space="preserve">ELC we </w:t>
            </w:r>
            <w:r w:rsidR="001E0844">
              <w:rPr>
                <w:rFonts w:ascii="Times New Roman"/>
              </w:rPr>
              <w:t xml:space="preserve">applied </w:t>
            </w:r>
            <w:r w:rsidR="00811683">
              <w:rPr>
                <w:rFonts w:ascii="Times New Roman"/>
              </w:rPr>
              <w:t xml:space="preserve">unsuccessfully for HLF support for </w:t>
            </w:r>
          </w:p>
          <w:p w14:paraId="65F28CED" w14:textId="77777777" w:rsidR="008E4844" w:rsidRDefault="008E4844" w:rsidP="00D54FFC">
            <w:pPr>
              <w:pStyle w:val="TableParagraph"/>
              <w:rPr>
                <w:rFonts w:ascii="Times New Roman"/>
              </w:rPr>
            </w:pPr>
            <w:r>
              <w:rPr>
                <w:rFonts w:ascii="Times New Roman"/>
              </w:rPr>
              <w:t xml:space="preserve"> </w:t>
            </w:r>
            <w:r w:rsidR="00811683">
              <w:rPr>
                <w:rFonts w:ascii="Times New Roman"/>
              </w:rPr>
              <w:t>the LHC to be located at Prestongrange Museum</w:t>
            </w:r>
            <w:r w:rsidR="00B71C89">
              <w:rPr>
                <w:rFonts w:ascii="Times New Roman"/>
              </w:rPr>
              <w:t xml:space="preserve"> in the BathHouse</w:t>
            </w:r>
            <w:r w:rsidR="00811683">
              <w:rPr>
                <w:rFonts w:ascii="Times New Roman"/>
              </w:rPr>
              <w:t xml:space="preserve">. </w:t>
            </w:r>
          </w:p>
          <w:p w14:paraId="4433672E" w14:textId="0E4F37DD" w:rsidR="00015146" w:rsidRDefault="00811683" w:rsidP="00D54FFC">
            <w:pPr>
              <w:pStyle w:val="TableParagraph"/>
              <w:rPr>
                <w:rFonts w:ascii="Times New Roman"/>
              </w:rPr>
            </w:pPr>
            <w:r>
              <w:rPr>
                <w:rFonts w:ascii="Times New Roman"/>
              </w:rPr>
              <w:t xml:space="preserve"> </w:t>
            </w:r>
            <w:r w:rsidR="005A6199">
              <w:rPr>
                <w:rFonts w:ascii="Times New Roman"/>
              </w:rPr>
              <w:t>We have</w:t>
            </w:r>
            <w:r w:rsidR="008E4844">
              <w:rPr>
                <w:rFonts w:ascii="Times New Roman"/>
              </w:rPr>
              <w:t xml:space="preserve"> </w:t>
            </w:r>
            <w:r w:rsidR="009A37DF">
              <w:rPr>
                <w:rFonts w:ascii="Times New Roman"/>
              </w:rPr>
              <w:t>s</w:t>
            </w:r>
            <w:r w:rsidR="005A6199">
              <w:rPr>
                <w:rFonts w:ascii="Times New Roman"/>
              </w:rPr>
              <w:t>ubsequentl</w:t>
            </w:r>
            <w:r w:rsidR="00015146">
              <w:rPr>
                <w:rFonts w:ascii="Times New Roman"/>
              </w:rPr>
              <w:t xml:space="preserve">y taken on board the observations of HLF and in </w:t>
            </w:r>
          </w:p>
          <w:p w14:paraId="5AD4A8BB" w14:textId="77DAF146" w:rsidR="00015146" w:rsidRDefault="00015146" w:rsidP="00D54FFC">
            <w:pPr>
              <w:pStyle w:val="TableParagraph"/>
              <w:rPr>
                <w:rFonts w:ascii="Times New Roman"/>
              </w:rPr>
            </w:pPr>
            <w:r>
              <w:rPr>
                <w:rFonts w:ascii="Times New Roman"/>
              </w:rPr>
              <w:t xml:space="preserve"> discussion with The Provost and Economic Development we have</w:t>
            </w:r>
          </w:p>
          <w:p w14:paraId="3C11A40F" w14:textId="39884DFA" w:rsidR="00ED2A39" w:rsidRPr="00081958" w:rsidRDefault="00015146" w:rsidP="00015146">
            <w:pPr>
              <w:pStyle w:val="TableParagraph"/>
              <w:rPr>
                <w:rFonts w:ascii="Times New Roman"/>
              </w:rPr>
            </w:pPr>
            <w:r>
              <w:rPr>
                <w:rFonts w:ascii="Times New Roman"/>
              </w:rPr>
              <w:t xml:space="preserve"> </w:t>
            </w:r>
            <w:r w:rsidRPr="00081958">
              <w:rPr>
                <w:rFonts w:ascii="Times New Roman"/>
              </w:rPr>
              <w:t xml:space="preserve">identified several locations close to the battlefield. </w:t>
            </w:r>
          </w:p>
          <w:p w14:paraId="2BAC00F1" w14:textId="77777777" w:rsidR="00015146" w:rsidRPr="00081958" w:rsidRDefault="00015146" w:rsidP="00015146">
            <w:pPr>
              <w:pStyle w:val="TableParagraph"/>
              <w:rPr>
                <w:rFonts w:ascii="Times New Roman"/>
              </w:rPr>
            </w:pPr>
            <w:r w:rsidRPr="00081958">
              <w:rPr>
                <w:rFonts w:ascii="Times New Roman"/>
              </w:rPr>
              <w:t xml:space="preserve"> The Trust, with support from HLF Resilience Funding, has conducted </w:t>
            </w:r>
          </w:p>
          <w:p w14:paraId="50FD45F4" w14:textId="3C657E60" w:rsidR="00015146" w:rsidRPr="00081958" w:rsidRDefault="00015146" w:rsidP="00015146">
            <w:pPr>
              <w:pStyle w:val="TableParagraph"/>
              <w:rPr>
                <w:rFonts w:ascii="Times New Roman"/>
              </w:rPr>
            </w:pPr>
            <w:r w:rsidRPr="00081958">
              <w:rPr>
                <w:rFonts w:ascii="Times New Roman"/>
              </w:rPr>
              <w:t xml:space="preserve"> an External Audit and </w:t>
            </w:r>
            <w:r w:rsidR="00BA7FDC" w:rsidRPr="00081958">
              <w:rPr>
                <w:rFonts w:ascii="Times New Roman"/>
              </w:rPr>
              <w:t xml:space="preserve">a </w:t>
            </w:r>
            <w:r w:rsidRPr="00081958">
              <w:rPr>
                <w:rFonts w:ascii="Times New Roman"/>
              </w:rPr>
              <w:t xml:space="preserve">Comparative Study of other Battlefields </w:t>
            </w:r>
          </w:p>
          <w:p w14:paraId="0585B123" w14:textId="77777777" w:rsidR="008E4844" w:rsidRDefault="00015146" w:rsidP="00015146">
            <w:pPr>
              <w:pStyle w:val="TableParagraph"/>
              <w:rPr>
                <w:rFonts w:ascii="Times New Roman"/>
              </w:rPr>
            </w:pPr>
            <w:r w:rsidRPr="00081958">
              <w:rPr>
                <w:rFonts w:ascii="Times New Roman"/>
              </w:rPr>
              <w:t xml:space="preserve"> alongside RGA Economic Feasibility Studies. These are the basis</w:t>
            </w:r>
            <w:r w:rsidR="008E4844">
              <w:rPr>
                <w:rFonts w:ascii="Times New Roman"/>
              </w:rPr>
              <w:t xml:space="preserve">, </w:t>
            </w:r>
          </w:p>
          <w:p w14:paraId="6D226BCC" w14:textId="77777777" w:rsidR="008E4844" w:rsidRDefault="008E4844" w:rsidP="00015146">
            <w:pPr>
              <w:pStyle w:val="TableParagraph"/>
              <w:rPr>
                <w:rFonts w:ascii="Times New Roman"/>
              </w:rPr>
            </w:pPr>
            <w:r>
              <w:rPr>
                <w:rFonts w:ascii="Times New Roman"/>
              </w:rPr>
              <w:t xml:space="preserve"> after widespread consultations,</w:t>
            </w:r>
            <w:r w:rsidR="00015146" w:rsidRPr="00081958">
              <w:rPr>
                <w:rFonts w:ascii="Times New Roman"/>
              </w:rPr>
              <w:t xml:space="preserve"> for the formal Prospectus at </w:t>
            </w:r>
          </w:p>
          <w:p w14:paraId="190BEEDE" w14:textId="77777777" w:rsidR="008E4844" w:rsidRDefault="008E4844" w:rsidP="00015146">
            <w:pPr>
              <w:pStyle w:val="TableParagraph"/>
              <w:rPr>
                <w:rFonts w:ascii="Times New Roman"/>
              </w:rPr>
            </w:pPr>
            <w:r>
              <w:rPr>
                <w:rFonts w:ascii="Times New Roman"/>
              </w:rPr>
              <w:t xml:space="preserve"> </w:t>
            </w:r>
            <w:hyperlink r:id="rId10" w:history="1">
              <w:r w:rsidRPr="00E966EB">
                <w:rPr>
                  <w:rStyle w:val="Hyperlink"/>
                  <w:rFonts w:ascii="Times New Roman"/>
                </w:rPr>
                <w:t>www.visionforvictory1745.org</w:t>
              </w:r>
            </w:hyperlink>
            <w:r w:rsidR="00015146" w:rsidRPr="00081958">
              <w:rPr>
                <w:rFonts w:ascii="Times New Roman"/>
              </w:rPr>
              <w:t xml:space="preserve"> for the LHC</w:t>
            </w:r>
            <w:r w:rsidR="00BA7FDC" w:rsidRPr="00081958">
              <w:rPr>
                <w:rFonts w:ascii="Times New Roman"/>
              </w:rPr>
              <w:t xml:space="preserve"> which all believe can be </w:t>
            </w:r>
          </w:p>
          <w:p w14:paraId="3659D682" w14:textId="77777777" w:rsidR="008E4844" w:rsidRDefault="008E4844" w:rsidP="00015146">
            <w:pPr>
              <w:pStyle w:val="TableParagraph"/>
              <w:rPr>
                <w:rFonts w:ascii="Times New Roman"/>
              </w:rPr>
            </w:pPr>
            <w:r>
              <w:rPr>
                <w:rFonts w:ascii="Times New Roman"/>
              </w:rPr>
              <w:t xml:space="preserve"> </w:t>
            </w:r>
            <w:proofErr w:type="spellStart"/>
            <w:r w:rsidR="00BA7FDC" w:rsidRPr="00081958">
              <w:rPr>
                <w:rFonts w:ascii="Times New Roman"/>
              </w:rPr>
              <w:t>self sustaining</w:t>
            </w:r>
            <w:proofErr w:type="spellEnd"/>
            <w:r w:rsidR="00BA7FDC" w:rsidRPr="00081958">
              <w:rPr>
                <w:rFonts w:ascii="Times New Roman"/>
              </w:rPr>
              <w:t xml:space="preserve"> once capital funding has been invested with visitor </w:t>
            </w:r>
          </w:p>
          <w:p w14:paraId="655D22C6" w14:textId="77777777" w:rsidR="008E4844" w:rsidRDefault="008E4844" w:rsidP="00015146">
            <w:pPr>
              <w:pStyle w:val="TableParagraph"/>
              <w:rPr>
                <w:rFonts w:ascii="Times New Roman"/>
                <w:b/>
                <w:bCs/>
              </w:rPr>
            </w:pPr>
            <w:r>
              <w:rPr>
                <w:rFonts w:ascii="Times New Roman"/>
              </w:rPr>
              <w:t xml:space="preserve"> </w:t>
            </w:r>
            <w:r w:rsidR="00BA7FDC" w:rsidRPr="00081958">
              <w:rPr>
                <w:rFonts w:ascii="Times New Roman"/>
              </w:rPr>
              <w:t>potential in excess of 80,000 pa</w:t>
            </w:r>
            <w:r>
              <w:rPr>
                <w:rFonts w:ascii="Times New Roman"/>
              </w:rPr>
              <w:t xml:space="preserve"> + school visits</w:t>
            </w:r>
            <w:r w:rsidR="00BA7FDC" w:rsidRPr="00081958">
              <w:rPr>
                <w:rFonts w:ascii="Times New Roman"/>
              </w:rPr>
              <w:t>.</w:t>
            </w:r>
            <w:r w:rsidR="00BA7FDC" w:rsidRPr="00F549C3">
              <w:rPr>
                <w:rFonts w:ascii="Times New Roman"/>
                <w:b/>
                <w:bCs/>
              </w:rPr>
              <w:t xml:space="preserve"> We have been </w:t>
            </w:r>
          </w:p>
          <w:p w14:paraId="48109ED0" w14:textId="77777777" w:rsidR="008E4844" w:rsidRDefault="008E4844" w:rsidP="00015146">
            <w:pPr>
              <w:pStyle w:val="TableParagraph"/>
              <w:rPr>
                <w:rFonts w:ascii="Times New Roman"/>
                <w:b/>
                <w:bCs/>
              </w:rPr>
            </w:pPr>
            <w:r>
              <w:rPr>
                <w:rFonts w:ascii="Times New Roman"/>
                <w:b/>
                <w:bCs/>
              </w:rPr>
              <w:t xml:space="preserve"> </w:t>
            </w:r>
            <w:r w:rsidR="00BA7FDC" w:rsidRPr="00F549C3">
              <w:rPr>
                <w:rFonts w:ascii="Times New Roman"/>
                <w:b/>
                <w:bCs/>
              </w:rPr>
              <w:t>informed that the petitioned support called for above is</w:t>
            </w:r>
            <w:r w:rsidR="00F549C3">
              <w:rPr>
                <w:rFonts w:ascii="Times New Roman"/>
                <w:b/>
                <w:bCs/>
              </w:rPr>
              <w:t xml:space="preserve"> </w:t>
            </w:r>
            <w:r w:rsidR="00BA7FDC" w:rsidRPr="00F549C3">
              <w:rPr>
                <w:rFonts w:ascii="Times New Roman"/>
                <w:b/>
                <w:bCs/>
              </w:rPr>
              <w:t xml:space="preserve">a </w:t>
            </w:r>
          </w:p>
          <w:p w14:paraId="0F3A843A" w14:textId="77777777" w:rsidR="008E4844" w:rsidRDefault="008E4844" w:rsidP="00015146">
            <w:pPr>
              <w:pStyle w:val="TableParagraph"/>
              <w:rPr>
                <w:rFonts w:ascii="Times New Roman"/>
                <w:b/>
                <w:bCs/>
              </w:rPr>
            </w:pPr>
            <w:r>
              <w:rPr>
                <w:rFonts w:ascii="Times New Roman"/>
                <w:b/>
                <w:bCs/>
              </w:rPr>
              <w:t xml:space="preserve"> </w:t>
            </w:r>
            <w:r w:rsidR="00BA7FDC" w:rsidRPr="00F549C3">
              <w:rPr>
                <w:rFonts w:ascii="Times New Roman"/>
                <w:b/>
                <w:bCs/>
              </w:rPr>
              <w:t xml:space="preserve">prerequisite for </w:t>
            </w:r>
            <w:r w:rsidR="000D6BAA" w:rsidRPr="00F549C3">
              <w:rPr>
                <w:rFonts w:ascii="Times New Roman"/>
                <w:b/>
                <w:bCs/>
              </w:rPr>
              <w:t xml:space="preserve">further consideration by The National Lottery </w:t>
            </w:r>
          </w:p>
          <w:p w14:paraId="7C1F47A9" w14:textId="13BB3059" w:rsidR="00F549C3" w:rsidRDefault="008E4844" w:rsidP="00015146">
            <w:pPr>
              <w:pStyle w:val="TableParagraph"/>
              <w:rPr>
                <w:rFonts w:ascii="Times New Roman"/>
              </w:rPr>
            </w:pPr>
            <w:r>
              <w:rPr>
                <w:rFonts w:ascii="Times New Roman"/>
                <w:b/>
                <w:bCs/>
              </w:rPr>
              <w:t xml:space="preserve"> </w:t>
            </w:r>
            <w:r w:rsidR="000D6BAA" w:rsidRPr="00F549C3">
              <w:rPr>
                <w:rFonts w:ascii="Times New Roman"/>
                <w:b/>
                <w:bCs/>
              </w:rPr>
              <w:t>Heritage Fund as well as being inescapably appropriate.</w:t>
            </w:r>
            <w:r w:rsidR="000D6BAA" w:rsidRPr="00081958">
              <w:rPr>
                <w:rFonts w:ascii="Times New Roman"/>
              </w:rPr>
              <w:t xml:space="preserve"> </w:t>
            </w:r>
            <w:r w:rsidR="00F549C3">
              <w:rPr>
                <w:rFonts w:ascii="Times New Roman"/>
              </w:rPr>
              <w:t xml:space="preserve"> </w:t>
            </w:r>
          </w:p>
          <w:p w14:paraId="3C5072EE" w14:textId="77777777" w:rsidR="008E4844" w:rsidRDefault="00F549C3" w:rsidP="000D6BAA">
            <w:pPr>
              <w:pStyle w:val="TableParagraph"/>
              <w:rPr>
                <w:rFonts w:ascii="Times New Roman"/>
              </w:rPr>
            </w:pPr>
            <w:r>
              <w:rPr>
                <w:rFonts w:ascii="Times New Roman"/>
              </w:rPr>
              <w:t xml:space="preserve"> </w:t>
            </w:r>
            <w:r w:rsidR="000D6BAA" w:rsidRPr="00081958">
              <w:rPr>
                <w:rFonts w:ascii="Times New Roman"/>
              </w:rPr>
              <w:t>We have held</w:t>
            </w:r>
            <w:r>
              <w:rPr>
                <w:rFonts w:ascii="Times New Roman"/>
              </w:rPr>
              <w:t xml:space="preserve"> </w:t>
            </w:r>
            <w:r w:rsidR="000D6BAA" w:rsidRPr="00081958">
              <w:rPr>
                <w:rFonts w:ascii="Times New Roman"/>
              </w:rPr>
              <w:t xml:space="preserve">discussions with CEO of VisitScotland which is </w:t>
            </w:r>
            <w:r w:rsidR="008E4844">
              <w:rPr>
                <w:rFonts w:ascii="Times New Roman"/>
              </w:rPr>
              <w:t>now</w:t>
            </w:r>
          </w:p>
          <w:p w14:paraId="320DD169" w14:textId="77777777" w:rsidR="008E4844" w:rsidRDefault="008E4844" w:rsidP="000D6BAA">
            <w:pPr>
              <w:pStyle w:val="TableParagraph"/>
              <w:rPr>
                <w:rFonts w:ascii="Times New Roman"/>
              </w:rPr>
            </w:pPr>
            <w:r>
              <w:rPr>
                <w:rFonts w:ascii="Times New Roman"/>
              </w:rPr>
              <w:t xml:space="preserve"> </w:t>
            </w:r>
            <w:r w:rsidR="000D6BAA" w:rsidRPr="00081958">
              <w:rPr>
                <w:rFonts w:ascii="Times New Roman"/>
              </w:rPr>
              <w:t xml:space="preserve">ready to support the Trust in its physical and activity </w:t>
            </w:r>
            <w:proofErr w:type="spellStart"/>
            <w:r w:rsidR="000D6BAA" w:rsidRPr="00081958">
              <w:rPr>
                <w:rFonts w:ascii="Times New Roman"/>
              </w:rPr>
              <w:t>programme</w:t>
            </w:r>
            <w:proofErr w:type="spellEnd"/>
            <w:r w:rsidR="000D6BAA" w:rsidRPr="00081958">
              <w:rPr>
                <w:rFonts w:ascii="Times New Roman"/>
              </w:rPr>
              <w:t xml:space="preserve"> </w:t>
            </w:r>
          </w:p>
          <w:p w14:paraId="7336266D" w14:textId="7E434B89" w:rsidR="00BA7FDC" w:rsidRDefault="008E4844" w:rsidP="000D6BAA">
            <w:pPr>
              <w:pStyle w:val="TableParagraph"/>
              <w:rPr>
                <w:rFonts w:ascii="Times New Roman"/>
              </w:rPr>
            </w:pPr>
            <w:r>
              <w:rPr>
                <w:rFonts w:ascii="Times New Roman"/>
              </w:rPr>
              <w:t xml:space="preserve"> </w:t>
            </w:r>
            <w:r w:rsidR="000D6BAA" w:rsidRPr="00081958">
              <w:rPr>
                <w:rFonts w:ascii="Times New Roman"/>
              </w:rPr>
              <w:t xml:space="preserve">designs to </w:t>
            </w:r>
            <w:proofErr w:type="spellStart"/>
            <w:r w:rsidR="000D6BAA" w:rsidRPr="00081958">
              <w:rPr>
                <w:rFonts w:ascii="Times New Roman"/>
              </w:rPr>
              <w:t>maximise</w:t>
            </w:r>
            <w:proofErr w:type="spellEnd"/>
            <w:r w:rsidR="000D6BAA" w:rsidRPr="00081958">
              <w:rPr>
                <w:rFonts w:ascii="Times New Roman"/>
              </w:rPr>
              <w:t xml:space="preserve"> effectiveness with visitors.</w:t>
            </w:r>
          </w:p>
          <w:p w14:paraId="51901EEF" w14:textId="33237B18" w:rsidR="00081958" w:rsidRPr="00CC29E9" w:rsidRDefault="00081958" w:rsidP="000D6BAA">
            <w:pPr>
              <w:pStyle w:val="TableParagraph"/>
              <w:rPr>
                <w:rFonts w:ascii="Times New Roman"/>
              </w:rPr>
            </w:pPr>
          </w:p>
        </w:tc>
      </w:tr>
      <w:tr w:rsidR="003C47BA" w14:paraId="35BBDBC0" w14:textId="77777777">
        <w:trPr>
          <w:trHeight w:val="2220"/>
        </w:trPr>
        <w:tc>
          <w:tcPr>
            <w:tcW w:w="3528" w:type="dxa"/>
          </w:tcPr>
          <w:p w14:paraId="0ABBF4A3" w14:textId="77777777" w:rsidR="003C47BA" w:rsidRDefault="00E70504">
            <w:pPr>
              <w:pStyle w:val="TableParagraph"/>
              <w:spacing w:before="118"/>
              <w:ind w:left="107" w:right="245"/>
              <w:rPr>
                <w:b/>
                <w:sz w:val="20"/>
              </w:rPr>
            </w:pPr>
            <w:r>
              <w:rPr>
                <w:b/>
                <w:sz w:val="20"/>
              </w:rPr>
              <w:t>Please provide more information about your petition</w:t>
            </w:r>
          </w:p>
        </w:tc>
        <w:tc>
          <w:tcPr>
            <w:tcW w:w="6300" w:type="dxa"/>
          </w:tcPr>
          <w:p w14:paraId="171491C8" w14:textId="77777777" w:rsidR="00ED2A39" w:rsidRDefault="00ED2A39" w:rsidP="00906230">
            <w:pPr>
              <w:pStyle w:val="TableParagraph"/>
              <w:rPr>
                <w:rFonts w:ascii="Times New Roman"/>
              </w:rPr>
            </w:pPr>
          </w:p>
          <w:p w14:paraId="2728055B" w14:textId="77777777" w:rsidR="00081958" w:rsidRDefault="000D6BAA" w:rsidP="00906230">
            <w:pPr>
              <w:pStyle w:val="TableParagraph"/>
              <w:rPr>
                <w:rFonts w:ascii="Times New Roman"/>
              </w:rPr>
            </w:pPr>
            <w:r>
              <w:rPr>
                <w:rFonts w:ascii="Times New Roman"/>
              </w:rPr>
              <w:t xml:space="preserve"> Our Petition to ELC in 2010 included aspects of battlefield protection </w:t>
            </w:r>
          </w:p>
          <w:p w14:paraId="451FF8D5" w14:textId="18F86626" w:rsidR="00081958" w:rsidRDefault="00081958" w:rsidP="00906230">
            <w:pPr>
              <w:pStyle w:val="TableParagraph"/>
              <w:rPr>
                <w:rFonts w:ascii="Times New Roman"/>
              </w:rPr>
            </w:pPr>
            <w:r>
              <w:rPr>
                <w:rFonts w:ascii="Times New Roman"/>
              </w:rPr>
              <w:t xml:space="preserve"> </w:t>
            </w:r>
            <w:r w:rsidR="000D6BAA">
              <w:rPr>
                <w:rFonts w:ascii="Times New Roman"/>
              </w:rPr>
              <w:t xml:space="preserve">and interpretation which we have followed through </w:t>
            </w:r>
            <w:r>
              <w:rPr>
                <w:rFonts w:ascii="Times New Roman"/>
              </w:rPr>
              <w:t>mainly</w:t>
            </w:r>
            <w:r w:rsidR="000D6BAA">
              <w:rPr>
                <w:rFonts w:ascii="Times New Roman"/>
              </w:rPr>
              <w:t xml:space="preserve"> on </w:t>
            </w:r>
          </w:p>
          <w:p w14:paraId="73F10106" w14:textId="77777777" w:rsidR="00F549C3" w:rsidRDefault="00081958" w:rsidP="00906230">
            <w:pPr>
              <w:pStyle w:val="TableParagraph"/>
              <w:rPr>
                <w:rFonts w:ascii="Times New Roman"/>
              </w:rPr>
            </w:pPr>
            <w:r>
              <w:rPr>
                <w:rFonts w:ascii="Times New Roman"/>
              </w:rPr>
              <w:t xml:space="preserve"> </w:t>
            </w:r>
            <w:r w:rsidR="000D6BAA">
              <w:rPr>
                <w:rFonts w:ascii="Times New Roman"/>
              </w:rPr>
              <w:t>our o</w:t>
            </w:r>
            <w:r>
              <w:rPr>
                <w:rFonts w:ascii="Times New Roman"/>
              </w:rPr>
              <w:t>w</w:t>
            </w:r>
            <w:r w:rsidR="000D6BAA">
              <w:rPr>
                <w:rFonts w:ascii="Times New Roman"/>
              </w:rPr>
              <w:t xml:space="preserve">n account. </w:t>
            </w:r>
            <w:r w:rsidR="00F549C3">
              <w:rPr>
                <w:rFonts w:ascii="Times New Roman"/>
              </w:rPr>
              <w:t>As a charity we</w:t>
            </w:r>
            <w:r w:rsidR="000D6BAA">
              <w:rPr>
                <w:rFonts w:ascii="Times New Roman"/>
              </w:rPr>
              <w:t xml:space="preserve"> </w:t>
            </w:r>
            <w:r w:rsidR="00837F8B">
              <w:rPr>
                <w:rFonts w:ascii="Times New Roman"/>
              </w:rPr>
              <w:t>took full financial responsibility for</w:t>
            </w:r>
          </w:p>
          <w:p w14:paraId="33025A2E" w14:textId="77777777" w:rsidR="00F549C3" w:rsidRDefault="00F549C3" w:rsidP="00906230">
            <w:pPr>
              <w:pStyle w:val="TableParagraph"/>
              <w:rPr>
                <w:rFonts w:ascii="Times New Roman"/>
              </w:rPr>
            </w:pPr>
            <w:r>
              <w:rPr>
                <w:rFonts w:ascii="Times New Roman"/>
              </w:rPr>
              <w:t xml:space="preserve"> </w:t>
            </w:r>
            <w:r w:rsidR="00837F8B">
              <w:rPr>
                <w:rFonts w:ascii="Times New Roman"/>
              </w:rPr>
              <w:t>the HLF</w:t>
            </w:r>
            <w:r>
              <w:rPr>
                <w:rFonts w:ascii="Times New Roman"/>
              </w:rPr>
              <w:t xml:space="preserve"> </w:t>
            </w:r>
            <w:r w:rsidR="00837F8B">
              <w:rPr>
                <w:rFonts w:ascii="Times New Roman"/>
              </w:rPr>
              <w:t xml:space="preserve">Application re the BathHouse at Prestongrange Museum. We </w:t>
            </w:r>
          </w:p>
          <w:p w14:paraId="0FE3E17F" w14:textId="77777777" w:rsidR="00F549C3" w:rsidRDefault="00F549C3" w:rsidP="00906230">
            <w:pPr>
              <w:pStyle w:val="TableParagraph"/>
              <w:rPr>
                <w:rFonts w:ascii="Times New Roman"/>
              </w:rPr>
            </w:pPr>
            <w:r>
              <w:rPr>
                <w:rFonts w:ascii="Times New Roman"/>
              </w:rPr>
              <w:t xml:space="preserve"> </w:t>
            </w:r>
            <w:r w:rsidR="000D6BAA">
              <w:rPr>
                <w:rFonts w:ascii="Times New Roman"/>
              </w:rPr>
              <w:t xml:space="preserve">have taken a lease on the Gardiner Obelisk, the Bankton Doocot and </w:t>
            </w:r>
          </w:p>
          <w:p w14:paraId="4E153AE9" w14:textId="77777777" w:rsidR="00F549C3" w:rsidRDefault="00F549C3" w:rsidP="00906230">
            <w:pPr>
              <w:pStyle w:val="TableParagraph"/>
              <w:rPr>
                <w:rFonts w:ascii="Times New Roman"/>
              </w:rPr>
            </w:pPr>
            <w:r>
              <w:rPr>
                <w:rFonts w:ascii="Times New Roman"/>
              </w:rPr>
              <w:t xml:space="preserve"> </w:t>
            </w:r>
            <w:r w:rsidR="000D6BAA">
              <w:rPr>
                <w:rFonts w:ascii="Times New Roman"/>
              </w:rPr>
              <w:t xml:space="preserve">the Battle Bing and with Viridor support upgraded and maintained </w:t>
            </w:r>
          </w:p>
          <w:p w14:paraId="61719774" w14:textId="1F81DBE1" w:rsidR="00837F8B" w:rsidRDefault="00F549C3" w:rsidP="00906230">
            <w:pPr>
              <w:pStyle w:val="TableParagraph"/>
              <w:rPr>
                <w:rFonts w:ascii="Times New Roman"/>
              </w:rPr>
            </w:pPr>
            <w:r>
              <w:rPr>
                <w:rFonts w:ascii="Times New Roman"/>
              </w:rPr>
              <w:t xml:space="preserve"> </w:t>
            </w:r>
            <w:r w:rsidR="000D6BAA">
              <w:rPr>
                <w:rFonts w:ascii="Times New Roman"/>
              </w:rPr>
              <w:t xml:space="preserve">them. </w:t>
            </w:r>
          </w:p>
          <w:p w14:paraId="4FA9B9EA" w14:textId="77777777" w:rsidR="00837F8B" w:rsidRDefault="00837F8B" w:rsidP="00906230">
            <w:pPr>
              <w:pStyle w:val="TableParagraph"/>
              <w:rPr>
                <w:rFonts w:ascii="Times New Roman"/>
              </w:rPr>
            </w:pPr>
            <w:r>
              <w:rPr>
                <w:rFonts w:ascii="Times New Roman"/>
              </w:rPr>
              <w:t xml:space="preserve"> W</w:t>
            </w:r>
            <w:r w:rsidR="000D6BAA">
              <w:rPr>
                <w:rFonts w:ascii="Times New Roman"/>
              </w:rPr>
              <w:t xml:space="preserve">e have </w:t>
            </w:r>
            <w:r w:rsidR="00081958">
              <w:rPr>
                <w:rFonts w:ascii="Times New Roman"/>
              </w:rPr>
              <w:t xml:space="preserve">crafted </w:t>
            </w:r>
            <w:r w:rsidR="000D6BAA">
              <w:rPr>
                <w:rFonts w:ascii="Times New Roman"/>
              </w:rPr>
              <w:t xml:space="preserve">two new Commemorative Tables for </w:t>
            </w:r>
            <w:r>
              <w:rPr>
                <w:rFonts w:ascii="Times New Roman"/>
              </w:rPr>
              <w:t xml:space="preserve">the </w:t>
            </w:r>
            <w:r w:rsidR="000D6BAA">
              <w:rPr>
                <w:rFonts w:ascii="Times New Roman"/>
              </w:rPr>
              <w:t xml:space="preserve">Highland </w:t>
            </w:r>
          </w:p>
          <w:p w14:paraId="3E3E7A7B" w14:textId="77777777" w:rsidR="00837F8B" w:rsidRDefault="00837F8B" w:rsidP="00906230">
            <w:pPr>
              <w:pStyle w:val="TableParagraph"/>
              <w:rPr>
                <w:rFonts w:ascii="Times New Roman"/>
              </w:rPr>
            </w:pPr>
            <w:r>
              <w:rPr>
                <w:rFonts w:ascii="Times New Roman"/>
              </w:rPr>
              <w:t xml:space="preserve"> </w:t>
            </w:r>
            <w:r w:rsidR="000D6BAA">
              <w:rPr>
                <w:rFonts w:ascii="Times New Roman"/>
              </w:rPr>
              <w:t xml:space="preserve">Clans and Hanoverian Regiments on the 1722 Waggonway. With </w:t>
            </w:r>
          </w:p>
          <w:p w14:paraId="0C777075" w14:textId="77777777" w:rsidR="00837F8B" w:rsidRDefault="00837F8B" w:rsidP="00906230">
            <w:pPr>
              <w:pStyle w:val="TableParagraph"/>
              <w:rPr>
                <w:rFonts w:ascii="Times New Roman"/>
              </w:rPr>
            </w:pPr>
            <w:r>
              <w:rPr>
                <w:rFonts w:ascii="Times New Roman"/>
              </w:rPr>
              <w:t xml:space="preserve"> </w:t>
            </w:r>
            <w:r w:rsidR="000D6BAA">
              <w:rPr>
                <w:rFonts w:ascii="Times New Roman"/>
              </w:rPr>
              <w:t xml:space="preserve">support from Bord na Gaidhlig we have placed directional path and </w:t>
            </w:r>
          </w:p>
          <w:p w14:paraId="40DCC40E" w14:textId="77777777" w:rsidR="00837F8B" w:rsidRDefault="00837F8B" w:rsidP="00906230">
            <w:pPr>
              <w:pStyle w:val="TableParagraph"/>
              <w:rPr>
                <w:rFonts w:ascii="Times New Roman"/>
              </w:rPr>
            </w:pPr>
            <w:r>
              <w:rPr>
                <w:rFonts w:ascii="Times New Roman"/>
              </w:rPr>
              <w:t xml:space="preserve"> </w:t>
            </w:r>
            <w:r w:rsidR="000D6BAA">
              <w:rPr>
                <w:rFonts w:ascii="Times New Roman"/>
              </w:rPr>
              <w:t xml:space="preserve">street signs to the battlefield itself and re-enactments have been </w:t>
            </w:r>
          </w:p>
          <w:p w14:paraId="19035844" w14:textId="77777777" w:rsidR="00837F8B" w:rsidRDefault="00837F8B" w:rsidP="00906230">
            <w:pPr>
              <w:pStyle w:val="TableParagraph"/>
              <w:rPr>
                <w:rFonts w:ascii="Times New Roman"/>
              </w:rPr>
            </w:pPr>
            <w:r>
              <w:rPr>
                <w:rFonts w:ascii="Times New Roman"/>
              </w:rPr>
              <w:t xml:space="preserve"> </w:t>
            </w:r>
            <w:r w:rsidR="000D6BAA">
              <w:rPr>
                <w:rFonts w:ascii="Times New Roman"/>
              </w:rPr>
              <w:t xml:space="preserve">regularly conducted with ELC and EventScotland support. </w:t>
            </w:r>
            <w:r>
              <w:rPr>
                <w:rFonts w:ascii="Times New Roman"/>
              </w:rPr>
              <w:t xml:space="preserve">With HLF </w:t>
            </w:r>
          </w:p>
          <w:p w14:paraId="5FB2D4CA" w14:textId="77777777" w:rsidR="00837F8B" w:rsidRDefault="00837F8B" w:rsidP="00906230">
            <w:pPr>
              <w:pStyle w:val="TableParagraph"/>
              <w:rPr>
                <w:rFonts w:ascii="Times New Roman"/>
              </w:rPr>
            </w:pPr>
            <w:r>
              <w:rPr>
                <w:rFonts w:ascii="Times New Roman"/>
              </w:rPr>
              <w:t xml:space="preserve"> support we have installed Interpretation Boards across the battlefield. </w:t>
            </w:r>
          </w:p>
          <w:p w14:paraId="1F4A006B" w14:textId="77777777" w:rsidR="00837F8B" w:rsidRDefault="00837F8B" w:rsidP="00906230">
            <w:pPr>
              <w:pStyle w:val="TableParagraph"/>
              <w:rPr>
                <w:rFonts w:ascii="Times New Roman"/>
              </w:rPr>
            </w:pPr>
            <w:r>
              <w:rPr>
                <w:rFonts w:ascii="Times New Roman"/>
              </w:rPr>
              <w:t xml:space="preserve"> </w:t>
            </w:r>
            <w:r w:rsidR="000D6BAA">
              <w:rPr>
                <w:rFonts w:ascii="Times New Roman"/>
              </w:rPr>
              <w:t xml:space="preserve">We have created the103 </w:t>
            </w:r>
            <w:proofErr w:type="spellStart"/>
            <w:r w:rsidR="000D6BAA">
              <w:rPr>
                <w:rFonts w:ascii="Times New Roman"/>
              </w:rPr>
              <w:t>metre</w:t>
            </w:r>
            <w:proofErr w:type="spellEnd"/>
            <w:r w:rsidR="000D6BAA">
              <w:rPr>
                <w:rFonts w:ascii="Times New Roman"/>
              </w:rPr>
              <w:t xml:space="preserve"> Battle of Prestonpans Tapestry which</w:t>
            </w:r>
            <w:r>
              <w:rPr>
                <w:rFonts w:ascii="Times New Roman"/>
              </w:rPr>
              <w:t xml:space="preserve"> </w:t>
            </w:r>
          </w:p>
          <w:p w14:paraId="7513B5C4" w14:textId="77777777" w:rsidR="00837F8B" w:rsidRDefault="00837F8B" w:rsidP="00906230">
            <w:pPr>
              <w:pStyle w:val="TableParagraph"/>
              <w:rPr>
                <w:rFonts w:ascii="Times New Roman"/>
              </w:rPr>
            </w:pPr>
            <w:r>
              <w:rPr>
                <w:rFonts w:ascii="Times New Roman"/>
              </w:rPr>
              <w:t xml:space="preserve"> </w:t>
            </w:r>
            <w:r w:rsidR="000D6BAA">
              <w:rPr>
                <w:rFonts w:ascii="Times New Roman"/>
              </w:rPr>
              <w:t xml:space="preserve">has toured with approaching 500,000 visitors and the </w:t>
            </w:r>
            <w:r>
              <w:rPr>
                <w:rFonts w:ascii="Times New Roman"/>
              </w:rPr>
              <w:t xml:space="preserve">155 </w:t>
            </w:r>
            <w:proofErr w:type="spellStart"/>
            <w:r>
              <w:rPr>
                <w:rFonts w:ascii="Times New Roman"/>
              </w:rPr>
              <w:t>metre</w:t>
            </w:r>
            <w:proofErr w:type="spellEnd"/>
            <w:r>
              <w:rPr>
                <w:rFonts w:ascii="Times New Roman"/>
              </w:rPr>
              <w:t xml:space="preserve">   </w:t>
            </w:r>
          </w:p>
          <w:p w14:paraId="65984FC3" w14:textId="77777777" w:rsidR="00837F8B" w:rsidRDefault="00837F8B" w:rsidP="00906230">
            <w:pPr>
              <w:pStyle w:val="TableParagraph"/>
              <w:rPr>
                <w:rFonts w:ascii="Times New Roman"/>
              </w:rPr>
            </w:pPr>
            <w:r>
              <w:rPr>
                <w:rFonts w:ascii="Times New Roman"/>
              </w:rPr>
              <w:t xml:space="preserve"> </w:t>
            </w:r>
            <w:r w:rsidR="000D6BAA">
              <w:rPr>
                <w:rFonts w:ascii="Times New Roman"/>
              </w:rPr>
              <w:t xml:space="preserve">Scottish Diaspora </w:t>
            </w:r>
            <w:r>
              <w:rPr>
                <w:rFonts w:ascii="Times New Roman"/>
              </w:rPr>
              <w:t>T</w:t>
            </w:r>
            <w:r w:rsidR="000D6BAA">
              <w:rPr>
                <w:rFonts w:ascii="Times New Roman"/>
              </w:rPr>
              <w:t xml:space="preserve">apestry with in excess of </w:t>
            </w:r>
            <w:r w:rsidR="00081958">
              <w:rPr>
                <w:rFonts w:ascii="Times New Roman"/>
              </w:rPr>
              <w:t xml:space="preserve"> </w:t>
            </w:r>
            <w:r w:rsidR="000D6BAA">
              <w:rPr>
                <w:rFonts w:ascii="Times New Roman"/>
              </w:rPr>
              <w:t xml:space="preserve">250,000 including a </w:t>
            </w:r>
          </w:p>
          <w:p w14:paraId="38E9AD94" w14:textId="77777777" w:rsidR="00837F8B" w:rsidRDefault="00837F8B" w:rsidP="00906230">
            <w:pPr>
              <w:pStyle w:val="TableParagraph"/>
              <w:rPr>
                <w:rFonts w:ascii="Times New Roman"/>
              </w:rPr>
            </w:pPr>
            <w:r>
              <w:rPr>
                <w:rFonts w:ascii="Times New Roman"/>
              </w:rPr>
              <w:t xml:space="preserve"> </w:t>
            </w:r>
            <w:r w:rsidR="000D6BAA">
              <w:rPr>
                <w:rFonts w:ascii="Times New Roman"/>
              </w:rPr>
              <w:t>global tour.</w:t>
            </w:r>
            <w:r>
              <w:rPr>
                <w:rFonts w:ascii="Times New Roman"/>
              </w:rPr>
              <w:t xml:space="preserve"> The LHC will provide permanent homes for both these </w:t>
            </w:r>
          </w:p>
          <w:p w14:paraId="4EDCA189" w14:textId="1939F520" w:rsidR="00B71C89" w:rsidRDefault="00837F8B" w:rsidP="00906230">
            <w:pPr>
              <w:pStyle w:val="TableParagraph"/>
              <w:rPr>
                <w:rFonts w:ascii="Times New Roman"/>
              </w:rPr>
            </w:pPr>
            <w:r>
              <w:rPr>
                <w:rFonts w:ascii="Times New Roman"/>
              </w:rPr>
              <w:t xml:space="preserve"> unique artworks.</w:t>
            </w:r>
          </w:p>
          <w:p w14:paraId="194591C3" w14:textId="77777777" w:rsidR="00837F8B" w:rsidRDefault="00837F8B" w:rsidP="00906230">
            <w:pPr>
              <w:pStyle w:val="TableParagraph"/>
              <w:rPr>
                <w:rFonts w:ascii="Times New Roman"/>
              </w:rPr>
            </w:pPr>
            <w:r>
              <w:rPr>
                <w:rFonts w:ascii="Times New Roman"/>
              </w:rPr>
              <w:t xml:space="preserve"> The full extent of our activities since 2006, including our </w:t>
            </w:r>
          </w:p>
          <w:p w14:paraId="3748C4DB" w14:textId="5254B9E9" w:rsidR="00F549C3" w:rsidRDefault="00837F8B" w:rsidP="00906230">
            <w:pPr>
              <w:pStyle w:val="TableParagraph"/>
              <w:rPr>
                <w:rFonts w:ascii="Times New Roman"/>
              </w:rPr>
            </w:pPr>
            <w:r>
              <w:rPr>
                <w:rFonts w:ascii="Times New Roman"/>
              </w:rPr>
              <w:lastRenderedPageBreak/>
              <w:t xml:space="preserve"> schools/educational </w:t>
            </w:r>
            <w:proofErr w:type="spellStart"/>
            <w:r>
              <w:rPr>
                <w:rFonts w:ascii="Times New Roman"/>
              </w:rPr>
              <w:t>programme</w:t>
            </w:r>
            <w:proofErr w:type="spellEnd"/>
            <w:r>
              <w:rPr>
                <w:rFonts w:ascii="Times New Roman"/>
              </w:rPr>
              <w:t xml:space="preserve">, which will </w:t>
            </w:r>
            <w:r w:rsidR="009621DA">
              <w:rPr>
                <w:rFonts w:ascii="Times New Roman"/>
              </w:rPr>
              <w:t>in the future</w:t>
            </w:r>
            <w:r w:rsidR="00F549C3">
              <w:rPr>
                <w:rFonts w:ascii="Times New Roman"/>
              </w:rPr>
              <w:t xml:space="preserve"> </w:t>
            </w:r>
            <w:r>
              <w:rPr>
                <w:rFonts w:ascii="Times New Roman"/>
              </w:rPr>
              <w:t xml:space="preserve">be </w:t>
            </w:r>
          </w:p>
          <w:p w14:paraId="6B9C6CE9" w14:textId="77777777" w:rsidR="00F549C3" w:rsidRDefault="00F549C3" w:rsidP="00906230">
            <w:pPr>
              <w:pStyle w:val="TableParagraph"/>
              <w:rPr>
                <w:rFonts w:ascii="Times New Roman"/>
              </w:rPr>
            </w:pPr>
            <w:r>
              <w:rPr>
                <w:rFonts w:ascii="Times New Roman"/>
              </w:rPr>
              <w:t xml:space="preserve"> </w:t>
            </w:r>
            <w:r w:rsidR="00837F8B">
              <w:rPr>
                <w:rFonts w:ascii="Times New Roman"/>
              </w:rPr>
              <w:t>professionally led and housed in the LHC, are identified in the HLF</w:t>
            </w:r>
          </w:p>
          <w:p w14:paraId="213BF822" w14:textId="2301257C" w:rsidR="00B71C89" w:rsidRDefault="00837F8B" w:rsidP="00906230">
            <w:pPr>
              <w:pStyle w:val="TableParagraph"/>
              <w:rPr>
                <w:rFonts w:ascii="Times New Roman"/>
              </w:rPr>
            </w:pPr>
            <w:r>
              <w:rPr>
                <w:rFonts w:ascii="Times New Roman"/>
              </w:rPr>
              <w:t xml:space="preserve"> sponsored External Audit attached.</w:t>
            </w:r>
          </w:p>
          <w:p w14:paraId="67A4BB8C" w14:textId="0D6971B5" w:rsidR="00B71C89" w:rsidRPr="00D707A3" w:rsidRDefault="00B71C89" w:rsidP="00906230">
            <w:pPr>
              <w:pStyle w:val="TableParagraph"/>
              <w:rPr>
                <w:rFonts w:ascii="Times New Roman"/>
              </w:rPr>
            </w:pPr>
          </w:p>
        </w:tc>
      </w:tr>
      <w:tr w:rsidR="003C47BA" w14:paraId="66F5772F" w14:textId="77777777">
        <w:trPr>
          <w:trHeight w:val="470"/>
        </w:trPr>
        <w:tc>
          <w:tcPr>
            <w:tcW w:w="3528" w:type="dxa"/>
          </w:tcPr>
          <w:p w14:paraId="02EA3231" w14:textId="77777777" w:rsidR="003C47BA" w:rsidRDefault="00E70504">
            <w:pPr>
              <w:pStyle w:val="TableParagraph"/>
              <w:spacing w:before="118"/>
              <w:ind w:left="107"/>
              <w:rPr>
                <w:b/>
                <w:sz w:val="20"/>
              </w:rPr>
            </w:pPr>
            <w:bookmarkStart w:id="2" w:name="Signature_of_Principal_Petitioner"/>
            <w:bookmarkEnd w:id="2"/>
            <w:r>
              <w:rPr>
                <w:b/>
                <w:sz w:val="20"/>
              </w:rPr>
              <w:lastRenderedPageBreak/>
              <w:t>Signature of Principal Petitioner</w:t>
            </w:r>
          </w:p>
        </w:tc>
        <w:tc>
          <w:tcPr>
            <w:tcW w:w="6300" w:type="dxa"/>
          </w:tcPr>
          <w:p w14:paraId="365BA534" w14:textId="77777777" w:rsidR="003C47BA" w:rsidRDefault="003C47BA">
            <w:pPr>
              <w:pStyle w:val="TableParagraph"/>
              <w:rPr>
                <w:rFonts w:ascii="Times New Roman"/>
                <w:sz w:val="18"/>
              </w:rPr>
            </w:pPr>
          </w:p>
          <w:p w14:paraId="71D4AEFA" w14:textId="181003B3" w:rsidR="00906230" w:rsidRDefault="00BA53C2">
            <w:pPr>
              <w:pStyle w:val="TableParagraph"/>
              <w:rPr>
                <w:rFonts w:ascii="Times New Roman"/>
                <w:sz w:val="18"/>
              </w:rPr>
            </w:pPr>
            <w:r>
              <w:rPr>
                <w:rFonts w:ascii="Times New Roman"/>
                <w:sz w:val="18"/>
              </w:rPr>
              <w:t xml:space="preserve">  </w:t>
            </w:r>
            <w:r>
              <w:rPr>
                <w:noProof/>
              </w:rPr>
              <w:drawing>
                <wp:inline distT="0" distB="0" distL="0" distR="0" wp14:anchorId="0EEF0F42" wp14:editId="7C886823">
                  <wp:extent cx="3994150" cy="1350010"/>
                  <wp:effectExtent l="0" t="0" r="635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94150" cy="1350010"/>
                          </a:xfrm>
                          <a:prstGeom prst="rect">
                            <a:avLst/>
                          </a:prstGeom>
                          <a:noFill/>
                          <a:ln>
                            <a:noFill/>
                          </a:ln>
                        </pic:spPr>
                      </pic:pic>
                    </a:graphicData>
                  </a:graphic>
                </wp:inline>
              </w:drawing>
            </w:r>
          </w:p>
          <w:p w14:paraId="2E0CED1F" w14:textId="77777777" w:rsidR="00906230" w:rsidRDefault="00906230">
            <w:pPr>
              <w:pStyle w:val="TableParagraph"/>
              <w:rPr>
                <w:rFonts w:ascii="Times New Roman"/>
                <w:sz w:val="18"/>
              </w:rPr>
            </w:pPr>
          </w:p>
          <w:p w14:paraId="6D942251" w14:textId="07499CB1" w:rsidR="00906230" w:rsidRDefault="00906230">
            <w:pPr>
              <w:pStyle w:val="TableParagraph"/>
              <w:rPr>
                <w:rFonts w:ascii="Times New Roman"/>
                <w:sz w:val="18"/>
              </w:rPr>
            </w:pPr>
          </w:p>
        </w:tc>
      </w:tr>
    </w:tbl>
    <w:p w14:paraId="71EA3D48" w14:textId="77777777" w:rsidR="003C47BA" w:rsidRDefault="003C47BA">
      <w:pPr>
        <w:spacing w:before="8"/>
        <w:rPr>
          <w:b/>
          <w:sz w:val="15"/>
        </w:rPr>
      </w:pPr>
    </w:p>
    <w:p w14:paraId="423DF2FC" w14:textId="77777777" w:rsidR="003C47BA" w:rsidRDefault="00E70504">
      <w:pPr>
        <w:pStyle w:val="Heading1"/>
        <w:ind w:left="3511" w:right="429"/>
      </w:pPr>
      <w:r>
        <w:t>Your details will only be held by East Lothian Council and will not be used for any purposes other than in relation to this petition.</w:t>
      </w:r>
    </w:p>
    <w:p w14:paraId="5D9F82E4" w14:textId="77777777" w:rsidR="003C47BA" w:rsidRDefault="003C47BA">
      <w:pPr>
        <w:spacing w:before="1"/>
        <w:rPr>
          <w:b/>
          <w:sz w:val="24"/>
        </w:rPr>
      </w:pPr>
    </w:p>
    <w:tbl>
      <w:tblPr>
        <w:tblW w:w="0" w:type="auto"/>
        <w:tblInd w:w="4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3060"/>
      </w:tblGrid>
      <w:tr w:rsidR="003C47BA" w14:paraId="38661F2A" w14:textId="77777777">
        <w:trPr>
          <w:trHeight w:val="229"/>
        </w:trPr>
        <w:tc>
          <w:tcPr>
            <w:tcW w:w="5148" w:type="dxa"/>
            <w:gridSpan w:val="2"/>
          </w:tcPr>
          <w:p w14:paraId="4B6D3A65" w14:textId="77777777" w:rsidR="003C47BA" w:rsidRDefault="00E70504">
            <w:pPr>
              <w:pStyle w:val="TableParagraph"/>
              <w:spacing w:line="210" w:lineRule="exact"/>
              <w:ind w:left="107"/>
              <w:rPr>
                <w:sz w:val="20"/>
              </w:rPr>
            </w:pPr>
            <w:r>
              <w:rPr>
                <w:sz w:val="20"/>
              </w:rPr>
              <w:t>For Office Use:</w:t>
            </w:r>
          </w:p>
        </w:tc>
      </w:tr>
      <w:tr w:rsidR="003C47BA" w14:paraId="61CB5145" w14:textId="77777777">
        <w:trPr>
          <w:trHeight w:val="230"/>
        </w:trPr>
        <w:tc>
          <w:tcPr>
            <w:tcW w:w="2088" w:type="dxa"/>
          </w:tcPr>
          <w:p w14:paraId="40C66C5E" w14:textId="77777777" w:rsidR="003C47BA" w:rsidRDefault="00E70504">
            <w:pPr>
              <w:pStyle w:val="TableParagraph"/>
              <w:spacing w:line="210" w:lineRule="exact"/>
              <w:ind w:left="107"/>
              <w:rPr>
                <w:sz w:val="20"/>
              </w:rPr>
            </w:pPr>
            <w:r>
              <w:rPr>
                <w:sz w:val="20"/>
              </w:rPr>
              <w:t>Date Received:</w:t>
            </w:r>
          </w:p>
        </w:tc>
        <w:tc>
          <w:tcPr>
            <w:tcW w:w="3060" w:type="dxa"/>
          </w:tcPr>
          <w:p w14:paraId="17383163" w14:textId="77777777" w:rsidR="003C47BA" w:rsidRDefault="003C47BA">
            <w:pPr>
              <w:pStyle w:val="TableParagraph"/>
              <w:rPr>
                <w:rFonts w:ascii="Times New Roman"/>
                <w:sz w:val="16"/>
              </w:rPr>
            </w:pPr>
          </w:p>
        </w:tc>
      </w:tr>
      <w:tr w:rsidR="003C47BA" w14:paraId="423F95D1" w14:textId="77777777">
        <w:trPr>
          <w:trHeight w:val="230"/>
        </w:trPr>
        <w:tc>
          <w:tcPr>
            <w:tcW w:w="2088" w:type="dxa"/>
          </w:tcPr>
          <w:p w14:paraId="4FF9A7A5" w14:textId="77777777" w:rsidR="003C47BA" w:rsidRDefault="00E70504">
            <w:pPr>
              <w:pStyle w:val="TableParagraph"/>
              <w:spacing w:line="210" w:lineRule="exact"/>
              <w:ind w:left="107"/>
              <w:rPr>
                <w:sz w:val="20"/>
              </w:rPr>
            </w:pPr>
            <w:r>
              <w:rPr>
                <w:sz w:val="20"/>
              </w:rPr>
              <w:t>Receiving Officer:</w:t>
            </w:r>
          </w:p>
        </w:tc>
        <w:tc>
          <w:tcPr>
            <w:tcW w:w="3060" w:type="dxa"/>
          </w:tcPr>
          <w:p w14:paraId="37A14E24" w14:textId="77777777" w:rsidR="003C47BA" w:rsidRDefault="003C47BA">
            <w:pPr>
              <w:pStyle w:val="TableParagraph"/>
              <w:rPr>
                <w:rFonts w:ascii="Times New Roman"/>
                <w:sz w:val="16"/>
              </w:rPr>
            </w:pPr>
          </w:p>
        </w:tc>
      </w:tr>
      <w:tr w:rsidR="003C47BA" w14:paraId="37077EA0" w14:textId="77777777">
        <w:trPr>
          <w:trHeight w:val="230"/>
        </w:trPr>
        <w:tc>
          <w:tcPr>
            <w:tcW w:w="2088" w:type="dxa"/>
          </w:tcPr>
          <w:p w14:paraId="1C634B7E" w14:textId="77777777" w:rsidR="003C47BA" w:rsidRDefault="00E70504">
            <w:pPr>
              <w:pStyle w:val="TableParagraph"/>
              <w:spacing w:line="210" w:lineRule="exact"/>
              <w:ind w:left="107"/>
              <w:rPr>
                <w:sz w:val="20"/>
              </w:rPr>
            </w:pPr>
            <w:r>
              <w:rPr>
                <w:sz w:val="20"/>
              </w:rPr>
              <w:t>Petition Reference:</w:t>
            </w:r>
          </w:p>
        </w:tc>
        <w:tc>
          <w:tcPr>
            <w:tcW w:w="3060" w:type="dxa"/>
          </w:tcPr>
          <w:p w14:paraId="2853EF13" w14:textId="77777777" w:rsidR="003C47BA" w:rsidRDefault="003C47BA">
            <w:pPr>
              <w:pStyle w:val="TableParagraph"/>
              <w:rPr>
                <w:rFonts w:ascii="Times New Roman"/>
                <w:sz w:val="16"/>
              </w:rPr>
            </w:pPr>
          </w:p>
        </w:tc>
      </w:tr>
    </w:tbl>
    <w:p w14:paraId="359187FB" w14:textId="77777777" w:rsidR="003C47BA" w:rsidRDefault="003C47BA">
      <w:pPr>
        <w:rPr>
          <w:rFonts w:ascii="Times New Roman"/>
          <w:sz w:val="16"/>
        </w:rPr>
        <w:sectPr w:rsidR="003C47BA">
          <w:headerReference w:type="default" r:id="rId12"/>
          <w:footerReference w:type="default" r:id="rId13"/>
          <w:type w:val="continuous"/>
          <w:pgSz w:w="11900" w:h="16840"/>
          <w:pgMar w:top="2000" w:right="860" w:bottom="1360" w:left="980" w:header="708" w:footer="1163" w:gutter="0"/>
          <w:cols w:space="720"/>
        </w:sectPr>
      </w:pPr>
    </w:p>
    <w:p w14:paraId="3724D137" w14:textId="4AB3021A" w:rsidR="003C47BA" w:rsidRDefault="003C47BA" w:rsidP="00591390">
      <w:pPr>
        <w:pStyle w:val="BodyText"/>
        <w:rPr>
          <w:b/>
          <w:sz w:val="20"/>
        </w:rPr>
      </w:pPr>
    </w:p>
    <w:sectPr w:rsidR="003C47BA">
      <w:pgSz w:w="11900" w:h="16840"/>
      <w:pgMar w:top="2000" w:right="860" w:bottom="1360" w:left="980" w:header="708" w:footer="11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A6C99" w14:textId="77777777" w:rsidR="00EB2CFF" w:rsidRDefault="00EB2CFF">
      <w:r>
        <w:separator/>
      </w:r>
    </w:p>
  </w:endnote>
  <w:endnote w:type="continuationSeparator" w:id="0">
    <w:p w14:paraId="0951DAC1" w14:textId="77777777" w:rsidR="00EB2CFF" w:rsidRDefault="00EB2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23497" w14:textId="2ED98110" w:rsidR="003C47BA" w:rsidRDefault="00906230">
    <w:pPr>
      <w:pStyle w:val="BodyText"/>
      <w:spacing w:line="14" w:lineRule="auto"/>
      <w:rPr>
        <w:sz w:val="20"/>
      </w:rPr>
    </w:pPr>
    <w:r>
      <w:rPr>
        <w:noProof/>
      </w:rPr>
      <mc:AlternateContent>
        <mc:Choice Requires="wps">
          <w:drawing>
            <wp:anchor distT="0" distB="0" distL="114300" distR="114300" simplePos="0" relativeHeight="503298320" behindDoc="1" locked="0" layoutInCell="1" allowOverlap="1" wp14:anchorId="13D9F30B" wp14:editId="10C9F570">
              <wp:simplePos x="0" y="0"/>
              <wp:positionH relativeFrom="page">
                <wp:posOffset>788035</wp:posOffset>
              </wp:positionH>
              <wp:positionV relativeFrom="page">
                <wp:posOffset>9764395</wp:posOffset>
              </wp:positionV>
              <wp:extent cx="5983605" cy="256540"/>
              <wp:effectExtent l="0" t="1270" r="63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360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A30B6" w14:textId="77777777" w:rsidR="003C47BA" w:rsidRDefault="00E70504">
                          <w:pPr>
                            <w:pStyle w:val="BodyText"/>
                            <w:spacing w:before="14"/>
                            <w:ind w:left="1367" w:right="1" w:hanging="1348"/>
                          </w:pPr>
                          <w:r>
                            <w:t>All Petitions should be forwarded to: Clerk to the Petitions Committee, Legal &amp; Democratic Services, East Lothian Council, John Muir House, Haddington EH31 3HA or handed in at Main Reception, John Muir House, Haddington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9F30B" id="_x0000_t202" coordsize="21600,21600" o:spt="202" path="m,l,21600r21600,l21600,xe">
              <v:stroke joinstyle="miter"/>
              <v:path gradientshapeok="t" o:connecttype="rect"/>
            </v:shapetype>
            <v:shape id="Text Box 2" o:spid="_x0000_s1026" type="#_x0000_t202" style="position:absolute;margin-left:62.05pt;margin-top:768.85pt;width:471.15pt;height:20.2pt;z-index:-1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" filled="f" stroked="f">
              <v:textbox inset="0,0,0,0">
                <w:txbxContent>
                  <w:p w14:paraId="5F1A30B6" w14:textId="77777777" w:rsidR="003C47BA" w:rsidRDefault="00E70504">
                    <w:pPr>
                      <w:pStyle w:val="BodyText"/>
                      <w:spacing w:before="14"/>
                      <w:ind w:left="1367" w:right="1" w:hanging="1348"/>
                    </w:pPr>
                    <w:r>
                      <w:t>All Petitions should be forwarded to: Clerk to the Petitions Committee, Legal &amp; Democratic Services, East Lothian Council, John Muir House, Haddington EH31 3HA or handed in at Main Reception, John Muir House, Haddington</w:t>
                    </w:r>
                  </w:p>
                </w:txbxContent>
              </v:textbox>
              <w10:wrap anchorx="page" anchory="page"/>
            </v:shape>
          </w:pict>
        </mc:Fallback>
      </mc:AlternateContent>
    </w:r>
    <w:r>
      <w:rPr>
        <w:noProof/>
      </w:rPr>
      <mc:AlternateContent>
        <mc:Choice Requires="wps">
          <w:drawing>
            <wp:anchor distT="0" distB="0" distL="114300" distR="114300" simplePos="0" relativeHeight="503298344" behindDoc="1" locked="0" layoutInCell="1" allowOverlap="1" wp14:anchorId="2B4DB4B4" wp14:editId="37416953">
              <wp:simplePos x="0" y="0"/>
              <wp:positionH relativeFrom="page">
                <wp:posOffset>3211195</wp:posOffset>
              </wp:positionH>
              <wp:positionV relativeFrom="page">
                <wp:posOffset>10114915</wp:posOffset>
              </wp:positionV>
              <wp:extent cx="1137920" cy="139065"/>
              <wp:effectExtent l="1270" t="0" r="381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92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77CB6" w14:textId="77777777" w:rsidR="003C47BA" w:rsidRDefault="00E70504">
                          <w:pPr>
                            <w:pStyle w:val="BodyText"/>
                            <w:spacing w:before="14"/>
                            <w:ind w:left="20"/>
                          </w:pPr>
                          <w:r>
                            <w:t>Page ............ of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DB4B4" id="Text Box 1" o:spid="_x0000_s1027" type="#_x0000_t202" style="position:absolute;margin-left:252.85pt;margin-top:796.45pt;width:89.6pt;height:10.95pt;z-index:-18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ufYrwIAALA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" filled="f" stroked="f">
              <v:textbox inset="0,0,0,0">
                <w:txbxContent>
                  <w:p w14:paraId="3E477CB6" w14:textId="77777777" w:rsidR="003C47BA" w:rsidRDefault="00E70504">
                    <w:pPr>
                      <w:pStyle w:val="BodyText"/>
                      <w:spacing w:before="14"/>
                      <w:ind w:left="20"/>
                    </w:pPr>
                    <w:r>
                      <w:t>Page ............ of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B9AC7" w14:textId="77777777" w:rsidR="00EB2CFF" w:rsidRDefault="00EB2CFF">
      <w:r>
        <w:separator/>
      </w:r>
    </w:p>
  </w:footnote>
  <w:footnote w:type="continuationSeparator" w:id="0">
    <w:p w14:paraId="1DD43B69" w14:textId="77777777" w:rsidR="00EB2CFF" w:rsidRDefault="00EB2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B3E68" w14:textId="77777777" w:rsidR="003C47BA" w:rsidRDefault="00E70504">
    <w:pPr>
      <w:pStyle w:val="BodyText"/>
      <w:spacing w:line="14" w:lineRule="auto"/>
      <w:rPr>
        <w:sz w:val="20"/>
      </w:rPr>
    </w:pPr>
    <w:r>
      <w:rPr>
        <w:noProof/>
      </w:rPr>
      <w:drawing>
        <wp:anchor distT="0" distB="0" distL="0" distR="0" simplePos="0" relativeHeight="268417271" behindDoc="1" locked="0" layoutInCell="1" allowOverlap="1" wp14:anchorId="4E45DB24" wp14:editId="68F4D69B">
          <wp:simplePos x="0" y="0"/>
          <wp:positionH relativeFrom="page">
            <wp:posOffset>2971800</wp:posOffset>
          </wp:positionH>
          <wp:positionV relativeFrom="page">
            <wp:posOffset>449576</wp:posOffset>
          </wp:positionV>
          <wp:extent cx="1621391" cy="82829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621391" cy="82829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F74231"/>
    <w:multiLevelType w:val="hybridMultilevel"/>
    <w:tmpl w:val="8964342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40717DE6"/>
    <w:multiLevelType w:val="hybridMultilevel"/>
    <w:tmpl w:val="FB127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C33BFF"/>
    <w:multiLevelType w:val="hybridMultilevel"/>
    <w:tmpl w:val="E5B05690"/>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7BA"/>
    <w:rsid w:val="00015146"/>
    <w:rsid w:val="00081958"/>
    <w:rsid w:val="00091154"/>
    <w:rsid w:val="000A3433"/>
    <w:rsid w:val="000D6BAA"/>
    <w:rsid w:val="001023BF"/>
    <w:rsid w:val="001E0844"/>
    <w:rsid w:val="001E7A3D"/>
    <w:rsid w:val="002577F9"/>
    <w:rsid w:val="003C47BA"/>
    <w:rsid w:val="003F71F7"/>
    <w:rsid w:val="00436360"/>
    <w:rsid w:val="00591390"/>
    <w:rsid w:val="005A6199"/>
    <w:rsid w:val="0060243C"/>
    <w:rsid w:val="00620427"/>
    <w:rsid w:val="006273C8"/>
    <w:rsid w:val="0069171C"/>
    <w:rsid w:val="0069581E"/>
    <w:rsid w:val="006F54F2"/>
    <w:rsid w:val="007478A9"/>
    <w:rsid w:val="00811683"/>
    <w:rsid w:val="00837F8B"/>
    <w:rsid w:val="008E4844"/>
    <w:rsid w:val="00906230"/>
    <w:rsid w:val="009621DA"/>
    <w:rsid w:val="009A37DF"/>
    <w:rsid w:val="00AB4271"/>
    <w:rsid w:val="00B16222"/>
    <w:rsid w:val="00B71C89"/>
    <w:rsid w:val="00B94843"/>
    <w:rsid w:val="00BA53C2"/>
    <w:rsid w:val="00BA7FDC"/>
    <w:rsid w:val="00C478FC"/>
    <w:rsid w:val="00C57585"/>
    <w:rsid w:val="00CC29E9"/>
    <w:rsid w:val="00CC4633"/>
    <w:rsid w:val="00CE1F15"/>
    <w:rsid w:val="00CF2252"/>
    <w:rsid w:val="00D11451"/>
    <w:rsid w:val="00D45FC0"/>
    <w:rsid w:val="00D54FFC"/>
    <w:rsid w:val="00D707A3"/>
    <w:rsid w:val="00DA005F"/>
    <w:rsid w:val="00DD6120"/>
    <w:rsid w:val="00E26A6F"/>
    <w:rsid w:val="00E46F4E"/>
    <w:rsid w:val="00E70504"/>
    <w:rsid w:val="00E73D45"/>
    <w:rsid w:val="00E868C8"/>
    <w:rsid w:val="00EB2CFF"/>
    <w:rsid w:val="00ED2A39"/>
    <w:rsid w:val="00F40C6C"/>
    <w:rsid w:val="00F50210"/>
    <w:rsid w:val="00F54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C0F92"/>
  <w15:docId w15:val="{EDC5FD8C-78D0-414E-9C20-B27EEC59C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4"/>
      <w:ind w:left="220" w:hanging="317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C29E9"/>
    <w:rPr>
      <w:color w:val="0000FF" w:themeColor="hyperlink"/>
      <w:u w:val="single"/>
    </w:rPr>
  </w:style>
  <w:style w:type="character" w:styleId="UnresolvedMention">
    <w:name w:val="Unresolved Mention"/>
    <w:basedOn w:val="DefaultParagraphFont"/>
    <w:uiPriority w:val="99"/>
    <w:semiHidden/>
    <w:unhideWhenUsed/>
    <w:rsid w:val="00CC29E9"/>
    <w:rPr>
      <w:color w:val="605E5C"/>
      <w:shd w:val="clear" w:color="auto" w:fill="E1DFDD"/>
    </w:rPr>
  </w:style>
  <w:style w:type="paragraph" w:styleId="BalloonText">
    <w:name w:val="Balloon Text"/>
    <w:basedOn w:val="Normal"/>
    <w:link w:val="BalloonTextChar"/>
    <w:uiPriority w:val="99"/>
    <w:semiHidden/>
    <w:unhideWhenUsed/>
    <w:rsid w:val="009621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1DA"/>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restoungrange@ao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attleofprestonpans1745.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visionforvictory1745.org" TargetMode="External"/><Relationship Id="rId4" Type="http://schemas.openxmlformats.org/officeDocument/2006/relationships/webSettings" Target="webSettings.xml"/><Relationship Id="rId9" Type="http://schemas.openxmlformats.org/officeDocument/2006/relationships/hyperlink" Target="http://www.visionforvictory1745.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PETITION TO EAST LOTHIAN COUNCIL</vt:lpstr>
    </vt:vector>
  </TitlesOfParts>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TO EAST LOTHIAN COUNCIL</dc:title>
  <dc:creator>East Lothian Council</dc:creator>
  <cp:lastModifiedBy>Gordon Prestoungrange</cp:lastModifiedBy>
  <cp:revision>3</cp:revision>
  <cp:lastPrinted>2019-07-01T11:33:00Z</cp:lastPrinted>
  <dcterms:created xsi:type="dcterms:W3CDTF">2019-07-06T11:38:00Z</dcterms:created>
  <dcterms:modified xsi:type="dcterms:W3CDTF">2019-07-06T11:40:00Z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2010-02-23T00:00:00Z</vt:filetime>
  </property>
  <property fmtid="{D5CDD505-2E9C-101B-9397-08002B2CF9AE}" pid="3" name="Creator">
    <vt:lpwstr>Acrobat PDFMaker 6.0 for Word</vt:lpwstr>
  </property>
  <property fmtid="{D5CDD505-2E9C-101B-9397-08002B2CF9AE}" pid="4" name="LastSaved">
    <vt:filetime>2019-05-24T00:00:00Z</vt:filetime>
  </property>
</Properties>
</file>